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4"/>
        <w:tblpPr w:leftFromText="141" w:rightFromText="141" w:vertAnchor="page" w:horzAnchor="margin" w:tblpXSpec="right" w:tblpY="2471"/>
        <w:tblW w:w="9420" w:type="dxa"/>
        <w:tblInd w:w="0" w:type="dxa"/>
        <w:tblLayout w:type="fixed"/>
        <w:tblCellMar>
          <w:top w:w="0" w:type="dxa"/>
          <w:left w:w="0" w:type="dxa"/>
          <w:bottom w:w="0" w:type="dxa"/>
          <w:right w:w="0" w:type="dxa"/>
        </w:tblCellMar>
      </w:tblPr>
      <w:tblGrid>
        <w:gridCol w:w="9420"/>
      </w:tblGrid>
      <w:tr>
        <w:tblPrEx>
          <w:tblLayout w:type="fixed"/>
          <w:tblCellMar>
            <w:top w:w="0" w:type="dxa"/>
            <w:left w:w="0" w:type="dxa"/>
            <w:bottom w:w="0" w:type="dxa"/>
            <w:right w:w="0" w:type="dxa"/>
          </w:tblCellMar>
        </w:tblPrEx>
        <w:trPr>
          <w:trHeight w:val="353" w:hRule="exact"/>
        </w:trPr>
        <w:tc>
          <w:tcPr>
            <w:tcW w:w="9420" w:type="dxa"/>
            <w:tcBorders>
              <w:left w:val="single" w:color="626667" w:sz="34" w:space="0"/>
            </w:tcBorders>
            <w:shd w:val="clear" w:color="auto" w:fill="ECECEE"/>
          </w:tcPr>
          <w:p>
            <w:pPr>
              <w:pStyle w:val="17"/>
              <w:spacing w:before="48"/>
              <w:ind w:left="284" w:right="283" w:firstLine="142"/>
              <w:rPr>
                <w:rFonts w:ascii="Calibri"/>
                <w:b/>
                <w:sz w:val="24"/>
                <w:lang w:val="pt-BR"/>
              </w:rPr>
            </w:pPr>
            <w:r>
              <w:rPr>
                <w:rFonts w:ascii="Calibri"/>
                <w:b/>
                <w:color w:val="231F20"/>
                <w:w w:val="125"/>
                <w:sz w:val="24"/>
                <w:lang w:val="pt-BR"/>
              </w:rPr>
              <w:t>Sistema</w:t>
            </w:r>
          </w:p>
        </w:tc>
      </w:tr>
      <w:tr>
        <w:tblPrEx>
          <w:tblLayout w:type="fixed"/>
          <w:tblCellMar>
            <w:top w:w="0" w:type="dxa"/>
            <w:left w:w="0" w:type="dxa"/>
            <w:bottom w:w="0" w:type="dxa"/>
            <w:right w:w="0" w:type="dxa"/>
          </w:tblCellMar>
        </w:tblPrEx>
        <w:trPr>
          <w:trHeight w:val="550" w:hRule="exact"/>
        </w:trPr>
        <w:tc>
          <w:tcPr>
            <w:tcW w:w="9420" w:type="dxa"/>
            <w:tcBorders>
              <w:left w:val="single" w:color="626667" w:sz="34" w:space="0"/>
            </w:tcBorders>
          </w:tcPr>
          <w:p>
            <w:pPr>
              <w:pStyle w:val="17"/>
              <w:ind w:left="284" w:right="283" w:firstLine="142"/>
              <w:rPr>
                <w:sz w:val="26"/>
                <w:lang w:val="pt-BR"/>
              </w:rPr>
            </w:pPr>
            <w:r>
              <w:rPr>
                <w:w w:val="110"/>
                <w:sz w:val="26"/>
                <w:lang w:val="pt-BR"/>
              </w:rPr>
              <w:t>SIPAC</w:t>
            </w:r>
          </w:p>
        </w:tc>
      </w:tr>
      <w:tr>
        <w:tblPrEx>
          <w:tblLayout w:type="fixed"/>
          <w:tblCellMar>
            <w:top w:w="0" w:type="dxa"/>
            <w:left w:w="0" w:type="dxa"/>
            <w:bottom w:w="0" w:type="dxa"/>
            <w:right w:w="0" w:type="dxa"/>
          </w:tblCellMar>
        </w:tblPrEx>
        <w:trPr>
          <w:trHeight w:val="353" w:hRule="exact"/>
        </w:trPr>
        <w:tc>
          <w:tcPr>
            <w:tcW w:w="9420" w:type="dxa"/>
            <w:tcBorders>
              <w:left w:val="single" w:color="B2B4B4" w:sz="34" w:space="0"/>
            </w:tcBorders>
            <w:shd w:val="clear" w:color="auto" w:fill="ECECEE"/>
          </w:tcPr>
          <w:p>
            <w:pPr>
              <w:pStyle w:val="17"/>
              <w:spacing w:before="6"/>
              <w:ind w:left="284" w:right="283" w:firstLine="142"/>
              <w:rPr>
                <w:rFonts w:ascii="Calibri" w:hAnsi="Calibri"/>
                <w:b/>
                <w:sz w:val="24"/>
                <w:lang w:val="pt-BR"/>
              </w:rPr>
            </w:pPr>
            <w:r>
              <w:rPr>
                <w:rFonts w:ascii="Calibri" w:hAnsi="Calibri"/>
                <w:b/>
                <w:color w:val="231F20"/>
                <w:w w:val="115"/>
                <w:sz w:val="24"/>
                <w:lang w:val="pt-BR"/>
              </w:rPr>
              <w:t>Módulo</w:t>
            </w:r>
          </w:p>
        </w:tc>
      </w:tr>
      <w:tr>
        <w:tblPrEx>
          <w:tblLayout w:type="fixed"/>
          <w:tblCellMar>
            <w:top w:w="0" w:type="dxa"/>
            <w:left w:w="0" w:type="dxa"/>
            <w:bottom w:w="0" w:type="dxa"/>
            <w:right w:w="0" w:type="dxa"/>
          </w:tblCellMar>
        </w:tblPrEx>
        <w:trPr>
          <w:trHeight w:val="550" w:hRule="exact"/>
        </w:trPr>
        <w:tc>
          <w:tcPr>
            <w:tcW w:w="9420" w:type="dxa"/>
            <w:tcBorders>
              <w:left w:val="single" w:color="B2B4B4" w:sz="34" w:space="0"/>
            </w:tcBorders>
          </w:tcPr>
          <w:p>
            <w:pPr>
              <w:pStyle w:val="17"/>
              <w:ind w:left="284" w:right="283" w:firstLine="142"/>
              <w:rPr>
                <w:sz w:val="26"/>
                <w:lang w:val="pt-BR"/>
              </w:rPr>
            </w:pPr>
            <w:r>
              <w:rPr>
                <w:w w:val="95"/>
                <w:sz w:val="26"/>
                <w:lang w:val="pt-BR"/>
              </w:rPr>
              <w:t>Infraestrutura</w:t>
            </w:r>
          </w:p>
        </w:tc>
      </w:tr>
      <w:tr>
        <w:tblPrEx>
          <w:tblLayout w:type="fixed"/>
          <w:tblCellMar>
            <w:top w:w="0" w:type="dxa"/>
            <w:left w:w="0" w:type="dxa"/>
            <w:bottom w:w="0" w:type="dxa"/>
            <w:right w:w="0" w:type="dxa"/>
          </w:tblCellMar>
        </w:tblPrEx>
        <w:trPr>
          <w:trHeight w:val="353" w:hRule="exact"/>
        </w:trPr>
        <w:tc>
          <w:tcPr>
            <w:tcW w:w="9420" w:type="dxa"/>
            <w:tcBorders>
              <w:left w:val="single" w:color="626667" w:sz="34" w:space="0"/>
            </w:tcBorders>
            <w:shd w:val="clear" w:color="auto" w:fill="ECECEE"/>
          </w:tcPr>
          <w:p>
            <w:pPr>
              <w:pStyle w:val="17"/>
              <w:spacing w:before="6"/>
              <w:ind w:left="284" w:right="283" w:firstLine="142"/>
              <w:rPr>
                <w:rFonts w:ascii="Calibri"/>
                <w:b/>
                <w:sz w:val="24"/>
                <w:lang w:val="pt-BR"/>
              </w:rPr>
            </w:pPr>
            <w:r>
              <w:rPr>
                <w:rFonts w:ascii="Calibri"/>
                <w:b/>
                <w:color w:val="231F20"/>
                <w:w w:val="120"/>
                <w:sz w:val="24"/>
                <w:lang w:val="pt-BR"/>
              </w:rPr>
              <w:t>Perfil</w:t>
            </w:r>
          </w:p>
        </w:tc>
      </w:tr>
      <w:tr>
        <w:tblPrEx>
          <w:tblLayout w:type="fixed"/>
          <w:tblCellMar>
            <w:top w:w="0" w:type="dxa"/>
            <w:left w:w="0" w:type="dxa"/>
            <w:bottom w:w="0" w:type="dxa"/>
            <w:right w:w="0" w:type="dxa"/>
          </w:tblCellMar>
        </w:tblPrEx>
        <w:trPr>
          <w:trHeight w:val="550" w:hRule="exact"/>
        </w:trPr>
        <w:tc>
          <w:tcPr>
            <w:tcW w:w="9420" w:type="dxa"/>
            <w:tcBorders>
              <w:left w:val="single" w:color="626667" w:sz="34" w:space="0"/>
            </w:tcBorders>
          </w:tcPr>
          <w:p>
            <w:pPr>
              <w:pStyle w:val="17"/>
              <w:spacing w:before="70"/>
              <w:ind w:left="284" w:right="283" w:firstLine="142"/>
              <w:rPr>
                <w:sz w:val="26"/>
                <w:lang w:val="pt-BR"/>
              </w:rPr>
            </w:pPr>
            <w:r>
              <w:rPr>
                <w:sz w:val="26"/>
                <w:lang w:val="pt-BR"/>
              </w:rPr>
              <w:t>Gestores de Obras</w:t>
            </w:r>
          </w:p>
        </w:tc>
      </w:tr>
      <w:tr>
        <w:tblPrEx>
          <w:tblLayout w:type="fixed"/>
          <w:tblCellMar>
            <w:top w:w="0" w:type="dxa"/>
            <w:left w:w="0" w:type="dxa"/>
            <w:bottom w:w="0" w:type="dxa"/>
            <w:right w:w="0" w:type="dxa"/>
          </w:tblCellMar>
        </w:tblPrEx>
        <w:trPr>
          <w:trHeight w:val="353" w:hRule="exact"/>
        </w:trPr>
        <w:tc>
          <w:tcPr>
            <w:tcW w:w="9420" w:type="dxa"/>
            <w:tcBorders>
              <w:left w:val="single" w:color="B2B4B4" w:sz="34" w:space="0"/>
            </w:tcBorders>
            <w:shd w:val="clear" w:color="auto" w:fill="ECECEE"/>
          </w:tcPr>
          <w:p>
            <w:pPr>
              <w:pStyle w:val="17"/>
              <w:spacing w:before="20"/>
              <w:ind w:left="284" w:right="283" w:firstLine="142"/>
              <w:rPr>
                <w:rFonts w:ascii="Calibri"/>
                <w:b/>
                <w:sz w:val="24"/>
                <w:lang w:val="pt-BR"/>
              </w:rPr>
            </w:pPr>
            <w:r>
              <w:rPr>
                <w:rFonts w:ascii="Calibri"/>
                <w:b/>
                <w:color w:val="231F20"/>
                <w:w w:val="125"/>
                <w:sz w:val="24"/>
                <w:lang w:val="pt-BR"/>
              </w:rPr>
              <w:t>Papel</w:t>
            </w:r>
          </w:p>
        </w:tc>
      </w:tr>
      <w:tr>
        <w:tblPrEx>
          <w:tblLayout w:type="fixed"/>
          <w:tblCellMar>
            <w:top w:w="0" w:type="dxa"/>
            <w:left w:w="0" w:type="dxa"/>
            <w:bottom w:w="0" w:type="dxa"/>
            <w:right w:w="0" w:type="dxa"/>
          </w:tblCellMar>
        </w:tblPrEx>
        <w:trPr>
          <w:trHeight w:val="550" w:hRule="exact"/>
        </w:trPr>
        <w:tc>
          <w:tcPr>
            <w:tcW w:w="9420" w:type="dxa"/>
            <w:tcBorders>
              <w:left w:val="single" w:color="B2B4B4" w:sz="34" w:space="0"/>
            </w:tcBorders>
          </w:tcPr>
          <w:p>
            <w:pPr>
              <w:pStyle w:val="17"/>
              <w:ind w:left="284" w:right="283" w:firstLine="142"/>
              <w:rPr>
                <w:sz w:val="26"/>
                <w:lang w:val="pt-BR"/>
              </w:rPr>
            </w:pPr>
            <w:r>
              <w:rPr>
                <w:sz w:val="26"/>
                <w:lang w:val="pt-BR"/>
              </w:rPr>
              <w:t>Gestor de Obras</w:t>
            </w:r>
          </w:p>
        </w:tc>
      </w:tr>
    </w:tbl>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r>
        <w:rPr>
          <w:lang w:val="pt-BR" w:eastAsia="pt-BR"/>
        </w:rPr>
        <mc:AlternateContent>
          <mc:Choice Requires="wps">
            <w:drawing>
              <wp:anchor distT="0" distB="0" distL="114300" distR="114300" simplePos="0" relativeHeight="251654144" behindDoc="1" locked="0" layoutInCell="1" allowOverlap="1">
                <wp:simplePos x="0" y="0"/>
                <wp:positionH relativeFrom="page">
                  <wp:posOffset>596900</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id="_x0000_s1026" o:spid="_x0000_s1026" o:spt="100" style="position:absolute;left:0pt;margin-left:47pt;margin-top:124.5pt;height:32.65pt;width:32.65pt;mso-position-horizontal-relative:page;mso-position-vertical-relative:page;z-index:-251662336;mso-width-relative:page;mso-height-relative:page;" fillcolor="#626666" filled="t" stroked="f" coordsize="653,653" o:gfxdata="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UHMZZtoAAAAKAQAADwAAAAAAAAAB&#10;ACAAAAAiAAAAZHJzL2Rvd25yZXYueG1sUEsBAhQAFAAAAAgAh07iQJ77huaCBgAA4iAAAA4AAAAA&#10;AAAAAQAgAAAAKQEAAGRycy9lMm9Eb2MueG1sUEsFBgAAAAAGAAYAWQEAAB0KAAAAAA==&#10;" path="m527,491l120,491,130,495,145,511,155,521,173,535,176,544,175,554,166,600,163,612,170,623,249,653,261,648,267,638,290,598,295,590,304,585,346,585,355,584,365,583,504,583,491,535,494,525,501,519,509,511,516,504,523,496,527,491xm504,583l365,583,374,587,380,595,406,634,413,644,425,647,436,643,503,612,508,600,504,583xm346,585l304,585,314,585,324,586,335,586,345,585,346,585xm41,164l30,171,26,181,4,239,0,250,5,262,15,268,64,297,69,305,68,315,68,336,69,346,70,357,71,366,67,376,58,381,20,407,10,413,7,426,12,436,43,503,54,509,120,491,527,491,530,489,536,481,545,477,626,477,631,463,333,463,281,455,236,429,203,385,190,333,198,281,225,235,268,203,321,190,630,190,624,177,108,177,99,175,41,164xm626,477l545,477,612,490,623,484,626,477xm630,190l321,190,373,198,418,224,451,268,464,320,456,372,429,418,386,450,333,463,631,463,649,415,653,404,649,392,639,386,599,364,590,359,585,350,586,340,586,336,586,319,585,309,584,299,583,289,587,280,595,274,635,248,644,241,648,228,643,218,630,190xm227,6l217,10,188,23,161,37,150,42,145,53,148,65,160,110,163,119,160,129,152,135,145,142,138,150,131,158,124,166,118,173,108,177,624,177,617,163,535,163,525,160,519,152,511,145,504,137,496,130,488,123,480,117,476,108,478,98,483,70,287,70,277,66,272,58,239,10,227,6xm600,145l535,163,617,163,612,151,600,145xm328,67l317,67,307,68,296,69,287,70,483,70,484,68,348,68,338,67,328,67xm403,0l391,4,385,14,361,55,357,63,348,68,484,68,487,52,489,41,482,30,403,0xe">
                <v:fill on="t" focussize="0,0"/>
                <v:stroke on="f"/>
                <v:imagedata o:title=""/>
                <o:lock v:ext="edit" aspectratio="f"/>
              </v:shape>
            </w:pict>
          </mc:Fallback>
        </mc:AlternateContent>
      </w: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r>
        <w:rPr>
          <w:lang w:val="pt-BR" w:eastAsia="pt-BR"/>
        </w:rPr>
        <mc:AlternateContent>
          <mc:Choice Requires="wps">
            <w:drawing>
              <wp:anchor distT="0" distB="0" distL="114300" distR="114300" simplePos="0" relativeHeight="251653120" behindDoc="1" locked="0" layoutInCell="1" allowOverlap="1">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id="_x0000_s1026" o:spid="_x0000_s1026" o:spt="100" style="position:absolute;left:0pt;margin-left:48.7pt;margin-top:167.3pt;height:34.9pt;width:29.25pt;mso-position-horizontal-relative:page;mso-position-vertical-relative:page;z-index:-251663360;mso-width-relative:page;mso-height-relative:page;" fillcolor="#B3B3B4" filled="t" stroked="f" coordsize="585,698" o:gfxdata="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&#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yHBfmdkAAAAKAQAADwAAAAAAAAABACAAAAAiAAAA&#10;ZHJzL2Rvd25yZXYueG1sUEsBAhQAFAAAAAgAh07iQOPBHQckBQAABRgAAA4AAAAAAAAAAQAgAAAA&#10;KAEAAGRycy9lMm9Eb2MueG1sUEsFBgAAAAAGAAYAWQEAAL4IAAAAAA==&#10;" path="m18,482l8,485,1,494,0,505,0,630,5,656,19,677,41,692,67,697,191,697,203,695,212,687,212,674,202,655,195,644,191,632,191,618,199,588,220,562,253,546,292,539,584,539,584,506,78,506,66,505,55,501,44,496,34,488,18,482xm584,539l292,539,331,546,364,562,385,588,393,618,392,630,389,642,383,653,376,662,370,678,373,689,382,695,393,697,517,697,543,692,565,677,579,656,584,630,584,539xm506,303l78,303,109,311,134,333,151,365,157,405,151,444,134,476,109,498,78,506,506,506,475,498,450,476,433,444,427,405,433,365,450,333,475,311,506,303xm562,484l543,495,532,501,519,506,584,506,582,493,575,485,562,484xm584,303l506,303,518,304,529,308,540,313,550,321,566,327,576,324,582,315,584,303xm517,157l67,157,41,162,19,177,5,198,0,225,0,303,2,316,9,324,22,325,41,314,52,308,65,303,584,303,584,225,579,198,565,177,543,162,517,157xm292,0l253,6,220,23,199,48,191,78,191,92,195,104,202,115,213,135,212,148,203,155,191,157,393,157,382,155,373,149,370,138,376,123,383,113,389,102,392,90,393,78,385,48,364,23,331,6,292,0xe">
                <v:fill on="t" focussize="0,0"/>
                <v:stroke on="f"/>
                <v:imagedata o:title=""/>
                <o:lock v:ext="edit" aspectratio="f"/>
              </v:shape>
            </w:pict>
          </mc:Fallback>
        </mc:AlternateContent>
      </w: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p>
    <w:p>
      <w:pPr>
        <w:pStyle w:val="5"/>
        <w:ind w:left="284" w:right="283" w:firstLine="142"/>
        <w:rPr>
          <w:rFonts w:ascii="Times New Roman"/>
          <w:sz w:val="20"/>
          <w:lang w:val="pt-BR"/>
        </w:rPr>
      </w:pPr>
      <w:r>
        <w:rPr>
          <w:rFonts w:ascii="Times New Roman"/>
          <w:sz w:val="21"/>
          <w:lang w:val="pt-BR" w:eastAsia="pt-BR"/>
        </w:rPr>
        <mc:AlternateContent>
          <mc:Choice Requires="wpg">
            <w:drawing>
              <wp:anchor distT="0" distB="0" distL="114300" distR="114300" simplePos="0" relativeHeight="251655168" behindDoc="1" locked="0" layoutInCell="1" allowOverlap="1">
                <wp:simplePos x="0" y="0"/>
                <wp:positionH relativeFrom="column">
                  <wp:posOffset>341630</wp:posOffset>
                </wp:positionH>
                <wp:positionV relativeFrom="paragraph">
                  <wp:posOffset>117475</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6"/>
                          <a:stretch>
                            <a:fillRect/>
                          </a:stretch>
                        </pic:blipFill>
                        <pic:spPr>
                          <a:xfrm>
                            <a:off x="83820" y="0"/>
                            <a:ext cx="227965" cy="227965"/>
                          </a:xfrm>
                          <a:prstGeom prst="rect">
                            <a:avLst/>
                          </a:prstGeom>
                          <a:noFill/>
                          <a:ln w="9525">
                            <a:noFill/>
                            <a:miter/>
                          </a:ln>
                        </pic:spPr>
                      </pic:pic>
                    </wpg:wgp>
                  </a:graphicData>
                </a:graphic>
              </wp:anchor>
            </w:drawing>
          </mc:Choice>
          <mc:Fallback>
            <w:pict>
              <v:group id="Agrupar 22" o:spid="_x0000_s1026" o:spt="203" style="position:absolute;left:0pt;margin-left:26.9pt;margin-top:9.25pt;height:27.7pt;width:31.4pt;z-index:-251661312;mso-width-relative:page;mso-height-relative:page;" coordsize="398780,351790" o:gfxdata="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">
                <o:lock v:ext="edit" aspectratio="f"/>
                <v:shape id="_x0000_s1026" o:spid="_x0000_s1026" o:spt="100" style="position:absolute;left:0;top:182880;height:168910;width:398780;" fillcolor="#626666" filled="t" stroked="f" coordsize="628,266" o:gfxdata="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lri+5AAAA2gAA&#10;AA8AAAAAAAAAAQAgAAAAIgAAAGRycy9kb3ducmV2LnhtbFBLAQIUABQAAAAIAIdO4kAzLwWeOwAA&#10;ADkAAAAQAAAAAAAAAAEAIAAAAAgBAABkcnMvc2hhcGV4bWwueG1sUEsFBgAAAAAGAAYAWwEAALID&#10;AAAAAA==&#10;" path="m167,0l106,42,56,98,20,164,0,240,0,246,1,252,10,262,18,265,609,265,616,262,621,257,625,252,627,246,626,240,607,164,571,98,537,61,313,61,272,56,233,44,198,25,167,0xm459,0l429,25,394,44,355,56,313,61,537,61,521,42,459,0xe">
                  <v:fill on="t" focussize="0,0"/>
                  <v:stroke on="f"/>
                  <v:imagedata o:title=""/>
                  <o:lock v:ext="edit" aspectratio="f"/>
                </v:shape>
                <v:shape id="_x0000_s1026" o:spid="_x0000_s1026" o:spt="75" type="#_x0000_t75" style="position:absolute;left:83820;top:0;height:227965;width:227965;" filled="f" o:preferrelative="t" stroked="f" coordsize="21600,21600" o:gfxdata="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fRCyvQAA&#10;ANsAAAAPAAAAAAAAAAEAIAAAACIAAABkcnMvZG93bnJldi54bWxQSwECFAAUAAAACACHTuJAMy8F&#10;njsAAAA5AAAAEAAAAAAAAAABACAAAAAMAQAAZHJzL3NoYXBleG1sLnhtbFBLBQYAAAAABgAGAFsB&#10;AAC2AwAAAAA=&#10;">
                  <v:fill on="f" focussize="0,0"/>
                  <v:stroke on="f" joinstyle="miter"/>
                  <v:imagedata r:id="rId6" o:title=""/>
                  <o:lock v:ext="edit" aspectratio="t"/>
                </v:shape>
              </v:group>
            </w:pict>
          </mc:Fallback>
        </mc:AlternateContent>
      </w:r>
    </w:p>
    <w:p>
      <w:pPr>
        <w:pStyle w:val="5"/>
        <w:ind w:left="284" w:right="283" w:firstLine="142"/>
        <w:rPr>
          <w:rFonts w:ascii="Times New Roman"/>
          <w:sz w:val="20"/>
          <w:lang w:val="pt-BR"/>
        </w:rPr>
      </w:pPr>
    </w:p>
    <w:p>
      <w:pPr>
        <w:pStyle w:val="5"/>
        <w:spacing w:before="11"/>
        <w:ind w:left="284" w:right="283" w:firstLine="142"/>
        <w:rPr>
          <w:rFonts w:ascii="Times New Roman"/>
          <w:sz w:val="21"/>
          <w:lang w:val="pt-BR"/>
        </w:rPr>
      </w:pPr>
      <w:bookmarkStart w:id="0" w:name="_Hlk479192624"/>
      <w:bookmarkEnd w:id="0"/>
    </w:p>
    <w:p>
      <w:pPr>
        <w:spacing w:before="31"/>
        <w:ind w:left="284" w:right="283" w:firstLine="142"/>
        <w:rPr>
          <w:color w:val="626666"/>
          <w:w w:val="110"/>
          <w:sz w:val="34"/>
          <w:lang w:val="pt-BR"/>
        </w:rPr>
      </w:pPr>
      <w:r>
        <w:rPr>
          <w:lang w:val="pt-BR" w:eastAsia="pt-BR"/>
        </w:rPr>
        <mc:AlternateContent>
          <mc:Choice Requires="wps">
            <w:drawing>
              <wp:anchor distT="0" distB="0" distL="114300" distR="114300" simplePos="0" relativeHeight="251656192" behindDoc="1" locked="0" layoutInCell="1" allowOverlap="1">
                <wp:simplePos x="0" y="0"/>
                <wp:positionH relativeFrom="page">
                  <wp:posOffset>619760</wp:posOffset>
                </wp:positionH>
                <wp:positionV relativeFrom="paragraph">
                  <wp:posOffset>145415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id="_x0000_s1026" o:spid="_x0000_s1026" o:spt="100" style="position:absolute;left:0pt;margin-left:48.8pt;margin-top:11.45pt;height:32.45pt;width:29.5pt;mso-position-horizontal-relative:page;z-index:-251660288;mso-width-relative:page;mso-height-relative:page;" fillcolor="#C5C6C8" filled="t" stroked="f" coordsize="590,649" o:gfxdata="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" path="m0,452l0,515,14,558,56,594,119,623,200,641,294,648,388,641,469,623,533,594,574,558,584,530,294,530,207,525,124,509,52,485,0,452xm589,461l532,490,460,512,378,525,294,530,584,530,589,515,589,461xm0,320l0,397,23,433,86,466,179,491,294,501,392,494,477,477,545,453,589,425,589,397,294,397,207,392,124,377,52,352,0,320xm589,329l532,357,460,379,378,393,294,397,589,397,589,329xm0,187l0,265,23,301,86,334,179,358,294,368,392,362,477,345,545,320,589,292,589,265,294,265,207,259,124,244,52,220,0,187xm589,196l532,225,460,246,379,260,294,265,589,265,589,196xm294,0l200,6,119,25,56,54,14,90,0,132,23,168,86,201,179,226,294,235,392,229,477,212,545,188,589,159,589,132,574,90,533,54,469,25,388,6,294,0xe">
                <v:fill on="t" focussize="0,0"/>
                <v:stroke on="f"/>
                <v:imagedata o:title=""/>
                <o:lock v:ext="edit" aspectratio="f"/>
              </v:shape>
            </w:pict>
          </mc:Fallback>
        </mc:AlternateContent>
      </w:r>
    </w:p>
    <w:p>
      <w:pPr>
        <w:spacing w:before="31"/>
        <w:ind w:left="284" w:right="283" w:firstLine="142"/>
        <w:rPr>
          <w:color w:val="626666"/>
          <w:w w:val="110"/>
          <w:sz w:val="34"/>
          <w:lang w:val="pt-BR"/>
        </w:rPr>
      </w:pPr>
    </w:p>
    <w:p>
      <w:pPr>
        <w:pStyle w:val="5"/>
        <w:spacing w:before="11"/>
        <w:ind w:right="283"/>
        <w:rPr>
          <w:color w:val="7F7F7F" w:themeColor="background1" w:themeShade="80"/>
          <w:sz w:val="34"/>
          <w:szCs w:val="34"/>
          <w:lang w:val="pt-BR"/>
        </w:rPr>
      </w:pPr>
    </w:p>
    <w:p>
      <w:pPr>
        <w:pStyle w:val="5"/>
        <w:spacing w:before="11"/>
        <w:ind w:left="284" w:right="283" w:firstLine="142"/>
        <w:rPr>
          <w:color w:val="7F7F7F" w:themeColor="background1" w:themeShade="80"/>
          <w:sz w:val="34"/>
          <w:szCs w:val="34"/>
          <w:lang w:val="pt-BR"/>
        </w:rPr>
      </w:pPr>
    </w:p>
    <w:p>
      <w:pPr>
        <w:pStyle w:val="5"/>
        <w:spacing w:before="11"/>
        <w:ind w:left="284" w:right="283" w:firstLine="142"/>
        <w:rPr>
          <w:sz w:val="34"/>
          <w:szCs w:val="34"/>
          <w:lang w:val="pt-BR"/>
        </w:rPr>
      </w:pPr>
      <w:r>
        <w:rPr>
          <w:sz w:val="34"/>
          <w:szCs w:val="34"/>
          <w:lang w:val="pt-BR" w:eastAsia="pt-BR"/>
        </w:rPr>
        <mc:AlternateContent>
          <mc:Choice Requires="wps">
            <w:drawing>
              <wp:anchor distT="0" distB="0" distL="0" distR="0" simplePos="0" relativeHeight="251659264" behindDoc="0" locked="0" layoutInCell="1" allowOverlap="1">
                <wp:simplePos x="0" y="0"/>
                <wp:positionH relativeFrom="page">
                  <wp:posOffset>571500</wp:posOffset>
                </wp:positionH>
                <wp:positionV relativeFrom="paragraph">
                  <wp:posOffset>398780</wp:posOffset>
                </wp:positionV>
                <wp:extent cx="4591050" cy="0"/>
                <wp:effectExtent l="0" t="19050" r="19050" b="19050"/>
                <wp:wrapTopAndBottom/>
                <wp:docPr id="2" name="Conector Reto 2"/>
                <wp:cNvGraphicFramePr/>
                <a:graphic xmlns:a="http://schemas.openxmlformats.org/drawingml/2006/main">
                  <a:graphicData uri="http://schemas.microsoft.com/office/word/2010/wordprocessingShape">
                    <wps:wsp>
                      <wps:cNvCnPr/>
                      <wps:spPr>
                        <a:xfrm>
                          <a:off x="0" y="0"/>
                          <a:ext cx="4591050" cy="0"/>
                        </a:xfrm>
                        <a:prstGeom prst="line">
                          <a:avLst/>
                        </a:prstGeom>
                        <a:ln w="32055" cap="flat" cmpd="sng">
                          <a:solidFill>
                            <a:srgbClr val="C4C5C5"/>
                          </a:solidFill>
                          <a:prstDash val="solid"/>
                          <a:headEnd type="none" w="med" len="med"/>
                          <a:tailEnd type="none" w="med" len="med"/>
                        </a:ln>
                      </wps:spPr>
                      <wps:bodyPr/>
                    </wps:wsp>
                  </a:graphicData>
                </a:graphic>
              </wp:anchor>
            </w:drawing>
          </mc:Choice>
          <mc:Fallback>
            <w:pict>
              <v:line id="_x0000_s1026" o:spid="_x0000_s1026" o:spt="20" style="position:absolute;left:0pt;margin-left:45pt;margin-top:31.4pt;height:0pt;width:361.5pt;mso-position-horizontal-relative:page;mso-wrap-distance-bottom:0pt;mso-wrap-distance-top:0pt;z-index:251659264;mso-width-relative:page;mso-height-relative:page;" filled="f" stroked="t" coordsize="21600,21600" o:gfxdata="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EgfgHWAAAACAEAAA8AAAAAAAAAAQAgAAAAIgAAAGRycy9kb3ducmV2Lnht&#10;bFBLAQIUABQAAAAIAIdO4kAwKAO/wgEAAIkDAAAOAAAAAAAAAAEAIAAAACUBAABkcnMvZTJvRG9j&#10;LnhtbFBLBQYAAAAABgAGAFkBAABZBQAAAAA=&#10;">
                <v:fill on="f" focussize="0,0"/>
                <v:stroke weight="2.5240157480315pt" color="#C4C5C5" joinstyle="round"/>
                <v:imagedata o:title=""/>
                <o:lock v:ext="edit" aspectratio="f"/>
                <w10:wrap type="topAndBottom"/>
              </v:line>
            </w:pict>
          </mc:Fallback>
        </mc:AlternateContent>
      </w:r>
      <w:r>
        <w:rPr>
          <w:sz w:val="34"/>
          <w:szCs w:val="34"/>
          <w:lang w:val="en-US" w:eastAsia="pt-BR"/>
        </w:rPr>
        <w:t>Gerar Portaria de Fiscal/Recebimento</w:t>
      </w:r>
    </w:p>
    <w:p>
      <w:pPr>
        <w:pStyle w:val="6"/>
        <w:keepNext w:val="0"/>
        <w:keepLines w:val="0"/>
        <w:widowControl/>
        <w:suppressLineNumbers w:val="0"/>
        <w:ind w:firstLine="720" w:firstLineChars="0"/>
        <w:jc w:val="both"/>
        <w:rPr>
          <w:color w:val="231F20"/>
          <w:lang w:val="pt-BR"/>
        </w:rPr>
      </w:pPr>
      <w:r>
        <w:rPr>
          <w:rFonts w:ascii="Century Gothic" w:hAnsi="Century Gothic" w:eastAsia="Century Gothic" w:cs="Century Gothic"/>
          <w:color w:val="231F20"/>
          <w:sz w:val="24"/>
          <w:szCs w:val="24"/>
          <w:lang w:val="pt-BR" w:eastAsia="en-US" w:bidi="ar-SA"/>
        </w:rPr>
        <w:t>Essa funcionalidade permitirá ao usuário gerar uma Portaria de Fiscalização ou de Recebimento.</w:t>
      </w:r>
    </w:p>
    <w:p>
      <w:pPr>
        <w:pStyle w:val="2"/>
        <w:tabs>
          <w:tab w:val="left" w:pos="3315"/>
        </w:tabs>
        <w:ind w:left="284" w:right="283" w:firstLine="142"/>
        <w:rPr>
          <w:lang w:val="pt-BR"/>
        </w:rPr>
      </w:pPr>
      <w:r>
        <w:rPr>
          <w:color w:val="231F20"/>
          <w:w w:val="120"/>
          <w:shd w:val="clear" w:color="auto" w:fill="ECECEE"/>
          <w:lang w:val="pt-BR"/>
        </w:rPr>
        <w:t xml:space="preserve">    CAMINHO</w:t>
      </w:r>
      <w:r>
        <w:rPr>
          <w:color w:val="231F20"/>
          <w:shd w:val="clear" w:color="auto" w:fill="ECECEE"/>
          <w:lang w:val="pt-BR"/>
        </w:rPr>
        <w:tab/>
      </w:r>
    </w:p>
    <w:p>
      <w:pPr>
        <w:pStyle w:val="5"/>
        <w:spacing w:before="51"/>
        <w:ind w:right="283" w:firstLine="284"/>
        <w:rPr>
          <w:rFonts w:ascii="Calibri"/>
          <w:b/>
          <w:sz w:val="13"/>
          <w:lang w:val="pt-BR"/>
        </w:rPr>
      </w:pPr>
    </w:p>
    <w:p>
      <w:pPr>
        <w:pStyle w:val="5"/>
        <w:spacing w:before="51"/>
        <w:ind w:right="283" w:firstLine="720" w:firstLineChars="0"/>
        <w:rPr>
          <w:color w:val="231F20"/>
          <w:lang w:val="pt-BR"/>
        </w:rPr>
      </w:pPr>
      <w:r>
        <w:rPr>
          <w:color w:val="231F20"/>
          <w:lang w:val="pt-BR"/>
        </w:rPr>
        <w:t>Para iniciar esta operação, acesse:</w:t>
      </w:r>
    </w:p>
    <w:p>
      <w:pPr>
        <w:pStyle w:val="5"/>
        <w:spacing w:before="1"/>
        <w:ind w:right="283" w:firstLine="720" w:firstLineChars="0"/>
        <w:jc w:val="both"/>
        <w:rPr>
          <w:i/>
          <w:iCs/>
          <w:color w:val="231F20"/>
          <w:lang w:val="pt-BR"/>
        </w:rPr>
      </w:pPr>
      <w:r>
        <w:rPr>
          <w:i/>
          <w:iCs/>
          <w:color w:val="231F20"/>
          <w:lang w:val="pt-BR"/>
        </w:rPr>
        <w:t>SIPAC → Módulos → Infraestrutura → Obras → Obras → Portarias → Gerar Portaria de Fiscal/Recebimento.</w:t>
      </w:r>
    </w:p>
    <w:p>
      <w:pPr>
        <w:pStyle w:val="2"/>
        <w:tabs>
          <w:tab w:val="left" w:pos="3309"/>
        </w:tabs>
        <w:ind w:left="284" w:right="283" w:firstLine="142"/>
        <w:rPr>
          <w:color w:val="231F20"/>
          <w:w w:val="132"/>
          <w:shd w:val="clear" w:color="auto" w:fill="ECECEE"/>
          <w:lang w:val="pt-BR"/>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 xml:space="preserve">PASSO  </w:t>
      </w:r>
      <w:r>
        <w:rPr>
          <w:color w:val="231F20"/>
          <w:spacing w:val="4"/>
          <w:w w:val="110"/>
          <w:shd w:val="clear" w:color="auto" w:fill="ECECEE"/>
          <w:lang w:val="pt-BR"/>
        </w:rPr>
        <w:t>1</w:t>
      </w:r>
      <w:r>
        <w:rPr>
          <w:color w:val="231F20"/>
          <w:shd w:val="clear" w:color="auto" w:fill="ECECEE"/>
          <w:lang w:val="pt-BR"/>
        </w:rPr>
        <w:tab/>
      </w:r>
    </w:p>
    <w:p>
      <w:pPr>
        <w:rPr>
          <w:lang w:val="pt-BR"/>
        </w:rPr>
      </w:pPr>
    </w:p>
    <w:p>
      <w:pPr>
        <w:pStyle w:val="5"/>
        <w:spacing w:before="4"/>
        <w:ind w:right="283" w:firstLine="720" w:firstLineChars="0"/>
        <w:jc w:val="both"/>
        <w:rPr>
          <w:lang w:val="pt-BR"/>
        </w:rPr>
      </w:pPr>
      <w:r>
        <w:rPr>
          <w:lang w:val="pt-BR"/>
        </w:rPr>
        <w:t>Ao acessar a funcionalidade o sistema exibirá a seguinte tela:</w:t>
      </w:r>
    </w:p>
    <w:p>
      <w:pPr>
        <w:pStyle w:val="5"/>
        <w:spacing w:before="4"/>
        <w:ind w:right="283" w:firstLine="284"/>
        <w:jc w:val="center"/>
        <w:rPr>
          <w:lang w:val="pt-BR"/>
        </w:rPr>
      </w:pPr>
      <w:r>
        <w:drawing>
          <wp:inline distT="0" distB="0" distL="114300" distR="114300">
            <wp:extent cx="6736715" cy="2975610"/>
            <wp:effectExtent l="0" t="0" r="6985" b="152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7"/>
                    <a:stretch>
                      <a:fillRect/>
                    </a:stretch>
                  </pic:blipFill>
                  <pic:spPr>
                    <a:xfrm>
                      <a:off x="0" y="0"/>
                      <a:ext cx="6736715" cy="2975610"/>
                    </a:xfrm>
                    <a:prstGeom prst="rect">
                      <a:avLst/>
                    </a:prstGeom>
                    <a:noFill/>
                    <a:ln w="9525">
                      <a:noFill/>
                      <a:miter/>
                    </a:ln>
                  </pic:spPr>
                </pic:pic>
              </a:graphicData>
            </a:graphic>
          </wp:inline>
        </w:drawing>
      </w:r>
    </w:p>
    <w:p>
      <w:pPr>
        <w:pStyle w:val="5"/>
        <w:spacing w:before="4"/>
        <w:ind w:right="283" w:firstLine="284"/>
        <w:jc w:val="center"/>
        <w:rPr>
          <w:sz w:val="14"/>
          <w:lang w:val="pt-BR"/>
        </w:rPr>
      </w:pPr>
    </w:p>
    <w:p>
      <w:pPr>
        <w:jc w:val="both"/>
        <w:rPr>
          <w:lang w:val="pt-BR" w:eastAsia="pt-BR"/>
        </w:rPr>
      </w:pPr>
    </w:p>
    <w:p>
      <w:pPr>
        <w:pStyle w:val="5"/>
        <w:spacing w:before="4"/>
        <w:ind w:right="283" w:firstLine="720" w:firstLineChars="0"/>
        <w:jc w:val="both"/>
        <w:rPr>
          <w:lang w:val="pt-BR"/>
        </w:rPr>
      </w:pPr>
      <w:r>
        <w:rPr>
          <w:lang w:val="pt-BR"/>
        </w:rPr>
        <w:t xml:space="preserve">Na tela apresentada acima, realize a busca por uma determinada obra cuja requisição deseja receber no sistema informando um ou mais dos seguintes dados: </w:t>
      </w:r>
    </w:p>
    <w:p>
      <w:pPr>
        <w:pStyle w:val="5"/>
        <w:spacing w:before="4"/>
        <w:ind w:right="283" w:firstLine="720" w:firstLineChars="0"/>
        <w:jc w:val="both"/>
        <w:rPr>
          <w:lang w:val="pt-BR"/>
        </w:rPr>
      </w:pPr>
    </w:p>
    <w:p>
      <w:pPr>
        <w:pStyle w:val="5"/>
        <w:spacing w:before="4"/>
        <w:ind w:right="283" w:firstLine="720" w:firstLineChars="0"/>
        <w:jc w:val="both"/>
        <w:rPr>
          <w:i/>
          <w:iCs/>
          <w:lang w:val="pt-BR"/>
        </w:rPr>
      </w:pPr>
      <w:r>
        <w:rPr>
          <w:i/>
          <w:iCs/>
          <w:lang w:val="en-US" w:eastAsia="zh-CN"/>
        </w:rPr>
        <w:t>Modalidade/Número/Ano/Origem da licitação associada à requisição;</w:t>
      </w:r>
    </w:p>
    <w:p>
      <w:pPr>
        <w:pStyle w:val="5"/>
        <w:spacing w:before="4"/>
        <w:ind w:right="283" w:firstLine="720" w:firstLineChars="0"/>
        <w:jc w:val="both"/>
        <w:rPr>
          <w:i/>
          <w:iCs/>
          <w:lang w:val="pt-BR"/>
        </w:rPr>
      </w:pPr>
      <w:r>
        <w:rPr>
          <w:i/>
          <w:iCs/>
          <w:lang w:val="en-US" w:eastAsia="zh-CN"/>
        </w:rPr>
        <w:t>Origem da requisição, dentre as opções EXTERNA, F</w:t>
      </w:r>
      <w:r>
        <w:rPr>
          <w:i/>
          <w:iCs/>
          <w:lang w:val="pt-BR" w:eastAsia="zh-CN"/>
        </w:rPr>
        <w:t>ADE</w:t>
      </w:r>
      <w:r>
        <w:rPr>
          <w:i/>
          <w:iCs/>
          <w:lang w:val="en-US" w:eastAsia="zh-CN"/>
        </w:rPr>
        <w:t xml:space="preserve"> ou </w:t>
      </w:r>
      <w:r>
        <w:rPr>
          <w:i/>
          <w:iCs/>
          <w:lang w:val="pt-BR" w:eastAsia="zh-CN"/>
        </w:rPr>
        <w:t>UFPE</w:t>
      </w:r>
      <w:r>
        <w:rPr>
          <w:i/>
          <w:iCs/>
          <w:lang w:val="en-US" w:eastAsia="zh-CN"/>
        </w:rPr>
        <w:t>;</w:t>
      </w:r>
    </w:p>
    <w:p>
      <w:pPr>
        <w:pStyle w:val="5"/>
        <w:spacing w:before="4"/>
        <w:ind w:right="283" w:firstLine="720" w:firstLineChars="0"/>
        <w:jc w:val="both"/>
        <w:rPr>
          <w:i/>
          <w:iCs/>
          <w:lang w:val="pt-BR"/>
        </w:rPr>
      </w:pPr>
      <w:r>
        <w:rPr>
          <w:i/>
          <w:iCs/>
          <w:lang w:val="en-US" w:eastAsia="zh-CN"/>
        </w:rPr>
        <w:t>Nome do Fiscal responsável pela obra</w:t>
      </w:r>
      <w:r>
        <w:rPr>
          <w:i/>
          <w:iCs/>
          <w:lang w:val="pt-BR" w:eastAsia="zh-CN"/>
        </w:rPr>
        <w:t xml:space="preserve"> </w:t>
      </w:r>
      <w:r>
        <w:rPr>
          <w:i/>
          <w:iCs/>
          <w:lang w:val="en-US" w:eastAsia="zh-CN"/>
        </w:rPr>
        <w:t>;</w:t>
      </w:r>
    </w:p>
    <w:p>
      <w:pPr>
        <w:pStyle w:val="5"/>
        <w:spacing w:before="4"/>
        <w:ind w:right="283" w:firstLine="720" w:firstLineChars="0"/>
        <w:jc w:val="both"/>
        <w:rPr>
          <w:i/>
          <w:iCs/>
          <w:lang w:val="pt-BR"/>
        </w:rPr>
      </w:pPr>
      <w:r>
        <w:rPr>
          <w:i/>
          <w:iCs/>
          <w:lang w:val="en-US" w:eastAsia="zh-CN"/>
        </w:rPr>
        <w:t>Contrato (Número/Ano), ou número e ano do contrato da obra</w:t>
      </w:r>
      <w:r>
        <w:rPr>
          <w:i/>
          <w:iCs/>
          <w:lang w:val="pt-BR" w:eastAsia="zh-CN"/>
        </w:rPr>
        <w:t>;</w:t>
      </w:r>
    </w:p>
    <w:p>
      <w:pPr>
        <w:pStyle w:val="5"/>
        <w:spacing w:before="4"/>
        <w:ind w:right="283" w:firstLine="720" w:firstLineChars="0"/>
        <w:jc w:val="both"/>
        <w:rPr>
          <w:i/>
          <w:iCs/>
          <w:lang w:val="en-US" w:eastAsia="zh-CN"/>
        </w:rPr>
      </w:pPr>
      <w:r>
        <w:rPr>
          <w:i/>
          <w:iCs/>
          <w:lang w:val="en-US" w:eastAsia="zh-CN"/>
        </w:rPr>
        <w:t xml:space="preserve">Nome da Empresa responsável pela realização da obra. </w:t>
      </w:r>
    </w:p>
    <w:p>
      <w:pPr>
        <w:pStyle w:val="5"/>
        <w:spacing w:before="4"/>
        <w:ind w:right="283" w:firstLine="720" w:firstLineChars="0"/>
        <w:jc w:val="both"/>
        <w:rPr>
          <w:i/>
          <w:iCs/>
          <w:lang w:val="pt-BR"/>
        </w:rPr>
      </w:pPr>
      <w:r>
        <w:rPr>
          <w:i/>
          <w:iCs/>
          <w:lang w:val="en-US" w:eastAsia="zh-CN"/>
        </w:rPr>
        <w:t>Descrição da obra;</w:t>
      </w:r>
    </w:p>
    <w:p>
      <w:pPr>
        <w:pStyle w:val="5"/>
        <w:spacing w:before="4"/>
        <w:ind w:right="283" w:firstLine="720" w:firstLineChars="0"/>
        <w:jc w:val="both"/>
        <w:rPr>
          <w:i/>
          <w:iCs/>
          <w:lang w:val="pt-BR"/>
        </w:rPr>
      </w:pPr>
      <w:r>
        <w:rPr>
          <w:i/>
          <w:iCs/>
          <w:lang w:val="en-US" w:eastAsia="zh-CN"/>
        </w:rPr>
        <w:t>Período de realização da obra. Para inserir as datas de início e término, é possíve</w:t>
      </w:r>
      <w:r>
        <w:rPr>
          <w:i/>
          <w:iCs/>
          <w:lang w:val="pt-BR" w:eastAsia="zh-CN"/>
        </w:rPr>
        <w:t xml:space="preserve">l </w:t>
      </w:r>
      <w:r>
        <w:rPr>
          <w:i/>
          <w:iCs/>
          <w:lang w:val="en-US" w:eastAsia="zh-CN"/>
        </w:rPr>
        <w:t>di</w:t>
      </w:r>
      <w:r>
        <w:rPr>
          <w:i/>
          <w:iCs/>
          <w:lang w:val="pt-BR" w:eastAsia="zh-CN"/>
        </w:rPr>
        <w:t>g</w:t>
      </w:r>
      <w:r>
        <w:rPr>
          <w:i/>
          <w:iCs/>
          <w:lang w:val="en-US" w:eastAsia="zh-CN"/>
        </w:rPr>
        <w:t xml:space="preserve">itá-las ou </w:t>
      </w:r>
      <w:r>
        <w:drawing>
          <wp:inline distT="0" distB="0" distL="114300" distR="114300">
            <wp:extent cx="180975" cy="19050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pic:cNvPicPr>
                  </pic:nvPicPr>
                  <pic:blipFill>
                    <a:blip r:embed="rId8"/>
                    <a:stretch>
                      <a:fillRect/>
                    </a:stretch>
                  </pic:blipFill>
                  <pic:spPr>
                    <a:xfrm>
                      <a:off x="0" y="0"/>
                      <a:ext cx="180975" cy="190500"/>
                    </a:xfrm>
                    <a:prstGeom prst="rect">
                      <a:avLst/>
                    </a:prstGeom>
                    <a:noFill/>
                    <a:ln w="9525">
                      <a:noFill/>
                      <a:miter/>
                    </a:ln>
                  </pic:spPr>
                </pic:pic>
              </a:graphicData>
            </a:graphic>
          </wp:inline>
        </w:drawing>
      </w:r>
      <w:r>
        <w:rPr>
          <w:i/>
          <w:iCs/>
          <w:lang w:val="en-US" w:eastAsia="zh-CN"/>
        </w:rPr>
        <w:t>selecioná-las no calendário exibido ao clicar no ícone ;</w:t>
      </w:r>
    </w:p>
    <w:p>
      <w:pPr>
        <w:pStyle w:val="5"/>
        <w:spacing w:before="4"/>
        <w:ind w:right="283" w:firstLine="720" w:firstLineChars="0"/>
        <w:jc w:val="both"/>
        <w:rPr>
          <w:i/>
          <w:iCs/>
          <w:lang w:val="en-US" w:eastAsia="zh-CN"/>
        </w:rPr>
      </w:pPr>
      <w:r>
        <w:rPr>
          <w:i/>
          <w:iCs/>
          <w:lang w:val="en-US" w:eastAsia="zh-CN"/>
        </w:rPr>
        <w:t>Status da obra;</w:t>
      </w:r>
    </w:p>
    <w:p>
      <w:pPr>
        <w:pStyle w:val="5"/>
        <w:spacing w:before="4"/>
        <w:ind w:right="283" w:firstLine="720" w:firstLineChars="0"/>
        <w:jc w:val="both"/>
        <w:rPr>
          <w:i/>
          <w:iCs/>
          <w:lang w:val="en-US" w:eastAsia="zh-CN"/>
        </w:rPr>
      </w:pPr>
      <w:r>
        <w:rPr>
          <w:i/>
          <w:iCs/>
          <w:lang w:val="en-US" w:eastAsia="zh-CN"/>
        </w:rPr>
        <w:t>Selecione a opção Apenas Obras com Fotos caso deseje visualizar, nos resultados da busca, apenas as obras com fotos disponíveis.</w:t>
      </w:r>
    </w:p>
    <w:p>
      <w:pPr>
        <w:pStyle w:val="5"/>
        <w:spacing w:before="4"/>
        <w:ind w:right="283" w:firstLine="720" w:firstLineChars="0"/>
        <w:jc w:val="both"/>
        <w:rPr>
          <w:i/>
          <w:iCs/>
          <w:lang w:val="en-US" w:eastAsia="zh-CN"/>
        </w:rPr>
      </w:pPr>
    </w:p>
    <w:p>
      <w:pPr>
        <w:pStyle w:val="5"/>
        <w:spacing w:before="4"/>
        <w:ind w:right="283" w:firstLine="720" w:firstLineChars="0"/>
        <w:jc w:val="both"/>
        <w:rPr>
          <w:i w:val="0"/>
          <w:iCs w:val="0"/>
          <w:lang w:val="pt-BR" w:eastAsia="zh-CN"/>
        </w:rPr>
      </w:pPr>
      <w:r>
        <w:rPr>
          <w:i w:val="0"/>
          <w:iCs w:val="0"/>
          <w:lang w:val="pt-BR" w:eastAsia="zh-CN"/>
        </w:rPr>
        <w:t xml:space="preserve">Caso deseje voltar ao menu do módulo clique no link </w:t>
      </w:r>
      <w:r>
        <w:drawing>
          <wp:inline distT="0" distB="0" distL="114300" distR="114300">
            <wp:extent cx="1504950" cy="219075"/>
            <wp:effectExtent l="0" t="0" r="0"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pic:cNvPicPr>
                      <a:picLocks noChangeAspect="1"/>
                    </pic:cNvPicPr>
                  </pic:nvPicPr>
                  <pic:blipFill>
                    <a:blip r:embed="rId9"/>
                    <a:stretch>
                      <a:fillRect/>
                    </a:stretch>
                  </pic:blipFill>
                  <pic:spPr>
                    <a:xfrm>
                      <a:off x="0" y="0"/>
                      <a:ext cx="1504950" cy="219075"/>
                    </a:xfrm>
                    <a:prstGeom prst="rect">
                      <a:avLst/>
                    </a:prstGeom>
                    <a:noFill/>
                    <a:ln w="9525">
                      <a:noFill/>
                      <a:miter/>
                    </a:ln>
                  </pic:spPr>
                </pic:pic>
              </a:graphicData>
            </a:graphic>
          </wp:inline>
        </w:drawing>
      </w:r>
      <w:r>
        <w:rPr>
          <w:lang w:val="pt-BR"/>
        </w:rPr>
        <w:t>, essa operação sempre será possível quando o link estiver disponível.</w:t>
      </w:r>
    </w:p>
    <w:p>
      <w:pPr>
        <w:pStyle w:val="5"/>
        <w:spacing w:before="4"/>
        <w:ind w:right="283" w:firstLine="720" w:firstLineChars="0"/>
        <w:jc w:val="both"/>
        <w:rPr>
          <w:b w:val="0"/>
          <w:bCs w:val="0"/>
          <w:i/>
          <w:iCs/>
          <w:lang w:val="pt-BR" w:eastAsia="zh-CN"/>
        </w:rPr>
      </w:pPr>
      <w:r>
        <w:rPr>
          <w:i w:val="0"/>
          <w:iCs w:val="0"/>
          <w:lang w:val="pt-BR" w:eastAsia="zh-CN"/>
        </w:rPr>
        <w:t xml:space="preserve">Exemplificaremos utilizando o campo </w:t>
      </w:r>
      <w:r>
        <w:rPr>
          <w:b w:val="0"/>
          <w:bCs w:val="0"/>
          <w:i/>
          <w:iCs/>
          <w:lang w:val="pt-BR" w:eastAsia="zh-CN"/>
        </w:rPr>
        <w:t>Nome do Fiscal: Geraldo Alberto Ferreira Wanderley.</w:t>
      </w:r>
    </w:p>
    <w:p>
      <w:pPr>
        <w:pStyle w:val="5"/>
        <w:spacing w:before="4"/>
        <w:ind w:right="283" w:firstLine="720" w:firstLineChars="0"/>
        <w:jc w:val="both"/>
        <w:rPr>
          <w:i w:val="0"/>
          <w:iCs w:val="0"/>
          <w:lang w:val="pt-BR" w:eastAsia="zh-CN"/>
        </w:rPr>
      </w:pPr>
      <w:r>
        <w:rPr>
          <w:i w:val="0"/>
          <w:iCs w:val="0"/>
          <w:lang w:val="pt-BR" w:eastAsia="zh-CN"/>
        </w:rPr>
        <w:t xml:space="preserve">Para prosseguir a operação, clique em </w:t>
      </w:r>
      <w:r>
        <w:rPr>
          <w:b/>
          <w:bCs/>
          <w:i w:val="0"/>
          <w:iCs w:val="0"/>
          <w:lang w:val="pt-BR" w:eastAsia="zh-CN"/>
        </w:rPr>
        <w:t>Buscar</w:t>
      </w:r>
      <w:r>
        <w:rPr>
          <w:i w:val="0"/>
          <w:iCs w:val="0"/>
          <w:lang w:val="pt-BR" w:eastAsia="zh-CN"/>
        </w:rPr>
        <w:t xml:space="preserve">. </w:t>
      </w:r>
    </w:p>
    <w:p>
      <w:pPr>
        <w:pStyle w:val="5"/>
        <w:spacing w:before="4"/>
        <w:ind w:right="283" w:firstLine="720" w:firstLineChars="0"/>
        <w:jc w:val="both"/>
        <w:rPr>
          <w:i w:val="0"/>
          <w:iCs w:val="0"/>
          <w:lang w:val="pt-BR" w:eastAsia="zh-CN"/>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PASSO  2</w:t>
      </w:r>
      <w:r>
        <w:rPr>
          <w:color w:val="231F20"/>
          <w:shd w:val="clear" w:color="auto" w:fill="ECECEE"/>
          <w:lang w:val="pt-BR"/>
        </w:rPr>
        <w:tab/>
      </w:r>
    </w:p>
    <w:p>
      <w:pPr>
        <w:pStyle w:val="5"/>
        <w:spacing w:before="4"/>
        <w:ind w:right="283" w:firstLine="720" w:firstLineChars="0"/>
        <w:jc w:val="both"/>
        <w:rPr>
          <w:i w:val="0"/>
          <w:iCs w:val="0"/>
          <w:lang w:val="pt-BR" w:eastAsia="zh-CN"/>
        </w:rPr>
      </w:pPr>
    </w:p>
    <w:p>
      <w:pPr>
        <w:pStyle w:val="5"/>
        <w:spacing w:before="4"/>
        <w:ind w:right="283" w:firstLine="720" w:firstLineChars="0"/>
        <w:jc w:val="both"/>
        <w:rPr>
          <w:b w:val="0"/>
          <w:bCs w:val="0"/>
          <w:i/>
          <w:iCs/>
          <w:lang w:val="pt-BR" w:eastAsia="zh-CN"/>
        </w:rPr>
      </w:pPr>
      <w:r>
        <w:rPr>
          <w:i w:val="0"/>
          <w:iCs w:val="0"/>
          <w:lang w:val="pt-BR" w:eastAsia="zh-CN"/>
        </w:rPr>
        <w:t xml:space="preserve">O sistema exibirá a lista de </w:t>
      </w:r>
      <w:r>
        <w:rPr>
          <w:i/>
          <w:iCs/>
          <w:lang w:val="pt-BR" w:eastAsia="zh-CN"/>
        </w:rPr>
        <w:t xml:space="preserve">Obras </w:t>
      </w:r>
      <w:r>
        <w:rPr>
          <w:i w:val="0"/>
          <w:iCs w:val="0"/>
          <w:lang w:val="pt-BR" w:eastAsia="zh-CN"/>
        </w:rPr>
        <w:t xml:space="preserve">que atendem aos critérios utilizados em baixo dos campos de busca, conforme imagem a seguir: </w:t>
      </w:r>
    </w:p>
    <w:p>
      <w:pPr>
        <w:pStyle w:val="5"/>
        <w:spacing w:before="4"/>
        <w:ind w:right="283" w:firstLine="720" w:firstLineChars="0"/>
        <w:jc w:val="both"/>
        <w:rPr>
          <w:b w:val="0"/>
          <w:bCs w:val="0"/>
          <w:i/>
          <w:iCs/>
          <w:lang w:val="pt-BR" w:eastAsia="zh-CN"/>
        </w:rPr>
      </w:pPr>
    </w:p>
    <w:p>
      <w:pPr>
        <w:pStyle w:val="5"/>
        <w:spacing w:before="4"/>
        <w:ind w:left="0" w:leftChars="0" w:right="56" w:rightChars="0" w:firstLine="0" w:firstLineChars="0"/>
        <w:jc w:val="center"/>
        <w:rPr>
          <w:b w:val="0"/>
          <w:bCs w:val="0"/>
          <w:i/>
          <w:iCs/>
          <w:lang w:val="pt-BR" w:eastAsia="zh-CN"/>
        </w:rPr>
      </w:pPr>
      <w:r>
        <w:drawing>
          <wp:inline distT="0" distB="0" distL="114300" distR="114300">
            <wp:extent cx="6675755" cy="2794635"/>
            <wp:effectExtent l="0" t="0" r="10795"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pic:cNvPicPr>
                  </pic:nvPicPr>
                  <pic:blipFill>
                    <a:blip r:embed="rId10"/>
                    <a:stretch>
                      <a:fillRect/>
                    </a:stretch>
                  </pic:blipFill>
                  <pic:spPr>
                    <a:xfrm>
                      <a:off x="0" y="0"/>
                      <a:ext cx="6675755" cy="2794635"/>
                    </a:xfrm>
                    <a:prstGeom prst="rect">
                      <a:avLst/>
                    </a:prstGeom>
                    <a:noFill/>
                    <a:ln w="9525">
                      <a:noFill/>
                      <a:miter/>
                    </a:ln>
                  </pic:spPr>
                </pic:pic>
              </a:graphicData>
            </a:graphic>
          </wp:inline>
        </w:drawing>
      </w:r>
    </w:p>
    <w:p>
      <w:pPr>
        <w:pStyle w:val="5"/>
        <w:spacing w:before="4"/>
        <w:ind w:right="283" w:firstLine="720" w:firstLineChars="0"/>
        <w:jc w:val="both"/>
        <w:rPr>
          <w:lang w:val="pt-BR"/>
        </w:rPr>
      </w:pPr>
    </w:p>
    <w:p>
      <w:pPr>
        <w:pStyle w:val="5"/>
        <w:spacing w:before="4"/>
        <w:ind w:right="283" w:firstLine="720" w:firstLineChars="0"/>
        <w:jc w:val="both"/>
        <w:rPr>
          <w:i w:val="0"/>
          <w:iCs w:val="0"/>
          <w:lang w:val="pt-BR" w:eastAsia="zh-CN"/>
        </w:rPr>
      </w:pPr>
      <w:r>
        <w:rPr>
          <w:i w:val="0"/>
          <w:iCs w:val="0"/>
          <w:lang w:val="pt-BR" w:eastAsia="zh-CN"/>
        </w:rPr>
        <w:t xml:space="preserve">Clique no ícone </w:t>
      </w:r>
      <w:r>
        <w:drawing>
          <wp:inline distT="0" distB="0" distL="114300" distR="114300">
            <wp:extent cx="180975" cy="200025"/>
            <wp:effectExtent l="0" t="0" r="9525" b="952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a:picLocks noChangeAspect="1"/>
                    </pic:cNvPicPr>
                  </pic:nvPicPr>
                  <pic:blipFill>
                    <a:blip r:embed="rId11"/>
                    <a:stretch>
                      <a:fillRect/>
                    </a:stretch>
                  </pic:blipFill>
                  <pic:spPr>
                    <a:xfrm>
                      <a:off x="0" y="0"/>
                      <a:ext cx="180975" cy="200025"/>
                    </a:xfrm>
                    <a:prstGeom prst="rect">
                      <a:avLst/>
                    </a:prstGeom>
                    <a:noFill/>
                    <a:ln w="9525">
                      <a:noFill/>
                      <a:miter/>
                    </a:ln>
                  </pic:spPr>
                </pic:pic>
              </a:graphicData>
            </a:graphic>
          </wp:inline>
        </w:drawing>
      </w:r>
      <w:r>
        <w:rPr>
          <w:lang w:val="pt-BR"/>
        </w:rPr>
        <w:t xml:space="preserve"> </w:t>
      </w:r>
      <w:r>
        <w:rPr>
          <w:i w:val="0"/>
          <w:iCs w:val="0"/>
          <w:lang w:val="pt-BR" w:eastAsia="zh-CN"/>
        </w:rPr>
        <w:t xml:space="preserve">para selecionar a obra cuja portaria de recebimento de requisição deseja gerar. Iremos exemplificar clicando no ícone da obra com Período: 17/11/2017 a 19/11/2018. </w:t>
      </w:r>
    </w:p>
    <w:p>
      <w:pPr>
        <w:pStyle w:val="5"/>
        <w:spacing w:before="4"/>
        <w:ind w:right="283" w:firstLine="720" w:firstLineChars="0"/>
        <w:jc w:val="both"/>
        <w:rPr>
          <w:i w:val="0"/>
          <w:iCs w:val="0"/>
          <w:lang w:val="pt-BR" w:eastAsia="zh-CN"/>
        </w:rPr>
      </w:pPr>
    </w:p>
    <w:p>
      <w:pPr>
        <w:pStyle w:val="5"/>
        <w:spacing w:before="4"/>
        <w:ind w:right="283" w:firstLine="720" w:firstLineChars="0"/>
        <w:jc w:val="both"/>
        <w:rPr>
          <w:i w:val="0"/>
          <w:iCs w:val="0"/>
          <w:lang w:val="pt-BR" w:eastAsia="zh-CN"/>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PASSO  3</w:t>
      </w:r>
      <w:r>
        <w:rPr>
          <w:color w:val="231F20"/>
          <w:shd w:val="clear" w:color="auto" w:fill="ECECEE"/>
          <w:lang w:val="pt-BR"/>
        </w:rPr>
        <w:tab/>
      </w:r>
    </w:p>
    <w:p>
      <w:pPr>
        <w:pStyle w:val="5"/>
        <w:spacing w:before="4"/>
        <w:ind w:right="283" w:firstLine="720" w:firstLineChars="0"/>
        <w:jc w:val="both"/>
        <w:rPr>
          <w:i w:val="0"/>
          <w:iCs w:val="0"/>
          <w:lang w:val="pt-BR" w:eastAsia="zh-CN"/>
        </w:rPr>
      </w:pPr>
    </w:p>
    <w:p>
      <w:pPr>
        <w:pStyle w:val="5"/>
        <w:spacing w:before="4"/>
        <w:ind w:right="283" w:firstLine="720" w:firstLineChars="0"/>
        <w:jc w:val="both"/>
        <w:rPr>
          <w:i w:val="0"/>
          <w:iCs w:val="0"/>
          <w:lang w:val="pt-BR" w:eastAsia="zh-CN"/>
        </w:rPr>
      </w:pPr>
      <w:r>
        <w:rPr>
          <w:i w:val="0"/>
          <w:iCs w:val="0"/>
          <w:lang w:val="pt-BR" w:eastAsia="zh-CN"/>
        </w:rPr>
        <w:t xml:space="preserve">A seguinte tela será apresentada, com o </w:t>
      </w:r>
      <w:r>
        <w:rPr>
          <w:i/>
          <w:iCs/>
          <w:lang w:val="pt-BR" w:eastAsia="zh-CN"/>
        </w:rPr>
        <w:t>Resumo da Obr</w:t>
      </w:r>
      <w:r>
        <w:rPr>
          <w:i w:val="0"/>
          <w:iCs w:val="0"/>
          <w:lang w:val="pt-BR" w:eastAsia="zh-CN"/>
        </w:rPr>
        <w:t xml:space="preserve">a e os campos para </w:t>
      </w:r>
      <w:r>
        <w:rPr>
          <w:i/>
          <w:iCs/>
          <w:lang w:val="pt-BR" w:eastAsia="zh-CN"/>
        </w:rPr>
        <w:t>Gerar Portaria</w:t>
      </w:r>
      <w:r>
        <w:rPr>
          <w:i w:val="0"/>
          <w:iCs w:val="0"/>
          <w:lang w:val="pt-BR" w:eastAsia="zh-CN"/>
        </w:rPr>
        <w:t>:</w:t>
      </w:r>
    </w:p>
    <w:p>
      <w:pPr>
        <w:pStyle w:val="5"/>
        <w:spacing w:before="51"/>
        <w:ind w:left="284" w:right="241"/>
        <w:jc w:val="center"/>
        <w:rPr>
          <w:b/>
          <w:color w:val="231F20"/>
          <w:w w:val="105"/>
          <w:lang w:val="pt-BR"/>
        </w:rPr>
      </w:pPr>
      <w:r>
        <w:drawing>
          <wp:inline distT="0" distB="0" distL="114300" distR="114300">
            <wp:extent cx="6536690" cy="2761615"/>
            <wp:effectExtent l="0" t="0" r="16510" b="63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a:picLocks noChangeAspect="1"/>
                    </pic:cNvPicPr>
                  </pic:nvPicPr>
                  <pic:blipFill>
                    <a:blip r:embed="rId12"/>
                    <a:stretch>
                      <a:fillRect/>
                    </a:stretch>
                  </pic:blipFill>
                  <pic:spPr>
                    <a:xfrm>
                      <a:off x="0" y="0"/>
                      <a:ext cx="6536690" cy="2761615"/>
                    </a:xfrm>
                    <a:prstGeom prst="rect">
                      <a:avLst/>
                    </a:prstGeom>
                    <a:noFill/>
                    <a:ln w="9525">
                      <a:noFill/>
                      <a:miter/>
                    </a:ln>
                  </pic:spPr>
                </pic:pic>
              </a:graphicData>
            </a:graphic>
          </wp:inline>
        </w:drawing>
      </w:r>
    </w:p>
    <w:p>
      <w:pPr>
        <w:pStyle w:val="5"/>
        <w:spacing w:before="51"/>
        <w:ind w:left="284" w:right="241"/>
        <w:jc w:val="center"/>
        <w:rPr>
          <w:b/>
          <w:color w:val="231F20"/>
          <w:w w:val="105"/>
          <w:lang w:val="pt-BR"/>
        </w:rPr>
      </w:pPr>
      <w:r>
        <w:drawing>
          <wp:inline distT="0" distB="0" distL="114300" distR="114300">
            <wp:extent cx="6543675" cy="2912745"/>
            <wp:effectExtent l="0" t="0" r="9525" b="190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m 15"/>
                    <pic:cNvPicPr>
                      <a:picLocks noChangeAspect="1"/>
                    </pic:cNvPicPr>
                  </pic:nvPicPr>
                  <pic:blipFill>
                    <a:blip r:embed="rId13"/>
                    <a:stretch>
                      <a:fillRect/>
                    </a:stretch>
                  </pic:blipFill>
                  <pic:spPr>
                    <a:xfrm>
                      <a:off x="0" y="0"/>
                      <a:ext cx="6543675" cy="2912745"/>
                    </a:xfrm>
                    <a:prstGeom prst="rect">
                      <a:avLst/>
                    </a:prstGeom>
                    <a:noFill/>
                    <a:ln w="9525">
                      <a:noFill/>
                      <a:miter/>
                    </a:ln>
                  </pic:spPr>
                </pic:pic>
              </a:graphicData>
            </a:graphic>
          </wp:inline>
        </w:drawing>
      </w:r>
    </w:p>
    <w:p>
      <w:pPr>
        <w:pStyle w:val="5"/>
        <w:spacing w:before="51"/>
        <w:ind w:left="284" w:right="241"/>
        <w:jc w:val="both"/>
        <w:rPr>
          <w:b/>
          <w:color w:val="231F20"/>
          <w:w w:val="105"/>
          <w:lang w:val="pt-BR"/>
        </w:rPr>
      </w:pPr>
    </w:p>
    <w:p>
      <w:pPr>
        <w:pStyle w:val="5"/>
        <w:spacing w:before="4"/>
        <w:ind w:right="283" w:firstLine="720" w:firstLineChars="0"/>
        <w:jc w:val="both"/>
        <w:rPr>
          <w:i w:val="0"/>
          <w:iCs w:val="0"/>
          <w:lang w:val="pt-BR" w:eastAsia="zh-CN"/>
        </w:rPr>
      </w:pPr>
      <w:r>
        <w:rPr>
          <w:i w:val="0"/>
          <w:iCs w:val="0"/>
          <w:lang w:val="pt-BR" w:eastAsia="zh-CN"/>
        </w:rPr>
        <w:t xml:space="preserve">Primeiramente, clique em </w:t>
      </w:r>
      <w:r>
        <w:rPr>
          <w:b/>
          <w:bCs/>
          <w:i w:val="0"/>
          <w:iCs w:val="0"/>
          <w:lang w:val="pt-BR" w:eastAsia="zh-CN"/>
        </w:rPr>
        <w:t xml:space="preserve">Voltar </w:t>
      </w:r>
      <w:r>
        <w:rPr>
          <w:i w:val="0"/>
          <w:iCs w:val="0"/>
          <w:lang w:val="pt-BR" w:eastAsia="zh-CN"/>
        </w:rPr>
        <w:t xml:space="preserve">se desejar retornar à tela anterior. Esta operação será válida para todas as telas em que estiver presente. </w:t>
      </w:r>
    </w:p>
    <w:p>
      <w:pPr>
        <w:pStyle w:val="5"/>
        <w:spacing w:before="4"/>
        <w:ind w:right="283" w:firstLine="720" w:firstLineChars="0"/>
        <w:jc w:val="both"/>
        <w:rPr>
          <w:i w:val="0"/>
          <w:iCs w:val="0"/>
          <w:lang w:val="pt-BR" w:eastAsia="zh-CN"/>
        </w:rPr>
      </w:pPr>
      <w:r>
        <w:rPr>
          <w:i w:val="0"/>
          <w:iCs w:val="0"/>
          <w:lang w:val="pt-BR" w:eastAsia="zh-CN"/>
        </w:rPr>
        <w:t xml:space="preserve">Na tela apresentada acima, informe os seguintes parâmetros necessários para gerar a portaria: </w:t>
      </w:r>
    </w:p>
    <w:p>
      <w:pPr>
        <w:pStyle w:val="5"/>
        <w:spacing w:before="4"/>
        <w:ind w:right="283" w:firstLine="720" w:firstLineChars="0"/>
        <w:jc w:val="both"/>
        <w:rPr>
          <w:i/>
          <w:iCs/>
          <w:lang w:val="pt-BR" w:eastAsia="zh-CN"/>
        </w:rPr>
      </w:pPr>
      <w:r>
        <w:rPr>
          <w:i/>
          <w:iCs/>
          <w:lang w:val="en-US" w:eastAsia="zh-CN"/>
        </w:rPr>
        <w:t>Tipo de Portaria a ser gerada;</w:t>
      </w:r>
    </w:p>
    <w:p>
      <w:pPr>
        <w:pStyle w:val="5"/>
        <w:spacing w:before="4"/>
        <w:ind w:right="283" w:firstLine="720" w:firstLineChars="0"/>
        <w:jc w:val="both"/>
        <w:rPr>
          <w:i/>
          <w:iCs/>
          <w:lang w:val="pt-BR" w:eastAsia="zh-CN"/>
        </w:rPr>
      </w:pPr>
      <w:r>
        <w:rPr>
          <w:i/>
          <w:iCs/>
          <w:lang w:val="en-US" w:eastAsia="zh-CN"/>
        </w:rPr>
        <w:t>Número que será dado à portaria;</w:t>
      </w:r>
    </w:p>
    <w:p>
      <w:pPr>
        <w:pStyle w:val="5"/>
        <w:spacing w:before="4"/>
        <w:ind w:right="283" w:firstLine="720" w:firstLineChars="0"/>
        <w:jc w:val="both"/>
        <w:rPr>
          <w:i/>
          <w:iCs/>
          <w:lang w:val="pt-BR" w:eastAsia="zh-CN"/>
        </w:rPr>
      </w:pPr>
      <w:r>
        <w:rPr>
          <w:i/>
          <w:iCs/>
          <w:lang w:val="en-US" w:eastAsia="zh-CN"/>
        </w:rPr>
        <w:t>Data da portaria. Para inserir a data, digite-a ou selecione-a no calendário exibido ao clicar no ícon</w:t>
      </w:r>
      <w:r>
        <w:rPr>
          <w:i/>
          <w:iCs/>
          <w:lang w:val="pt-BR" w:eastAsia="zh-CN"/>
        </w:rPr>
        <w:t xml:space="preserve">e </w:t>
      </w:r>
      <w:r>
        <w:drawing>
          <wp:inline distT="0" distB="0" distL="114300" distR="114300">
            <wp:extent cx="190500" cy="171450"/>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4"/>
                    <a:stretch>
                      <a:fillRect/>
                    </a:stretch>
                  </pic:blipFill>
                  <pic:spPr>
                    <a:xfrm>
                      <a:off x="0" y="0"/>
                      <a:ext cx="190500" cy="171450"/>
                    </a:xfrm>
                    <a:prstGeom prst="rect">
                      <a:avLst/>
                    </a:prstGeom>
                    <a:noFill/>
                    <a:ln w="9525">
                      <a:noFill/>
                      <a:miter/>
                    </a:ln>
                  </pic:spPr>
                </pic:pic>
              </a:graphicData>
            </a:graphic>
          </wp:inline>
        </w:drawing>
      </w:r>
      <w:r>
        <w:rPr>
          <w:lang w:val="pt-BR"/>
        </w:rPr>
        <w:t>.</w:t>
      </w:r>
    </w:p>
    <w:p>
      <w:pPr>
        <w:pStyle w:val="5"/>
        <w:spacing w:before="4"/>
        <w:ind w:right="283" w:firstLine="720" w:firstLineChars="0"/>
        <w:jc w:val="both"/>
        <w:rPr>
          <w:i/>
          <w:iCs/>
          <w:lang w:val="pt-BR" w:eastAsia="zh-CN"/>
        </w:rPr>
      </w:pPr>
      <w:r>
        <w:rPr>
          <w:i/>
          <w:iCs/>
          <w:lang w:val="en-US" w:eastAsia="zh-CN"/>
        </w:rPr>
        <w:t>Tipo de Fiscal da comissão de recebimento, dentre as opções Servidor, F</w:t>
      </w:r>
      <w:r>
        <w:rPr>
          <w:i/>
          <w:iCs/>
          <w:lang w:val="pt-BR" w:eastAsia="zh-CN"/>
        </w:rPr>
        <w:t>ADE</w:t>
      </w:r>
      <w:r>
        <w:rPr>
          <w:i/>
          <w:iCs/>
          <w:lang w:val="en-US" w:eastAsia="zh-CN"/>
        </w:rPr>
        <w:t xml:space="preserve"> e Outros;</w:t>
      </w:r>
    </w:p>
    <w:p>
      <w:pPr>
        <w:pStyle w:val="5"/>
        <w:spacing w:before="4"/>
        <w:ind w:right="283" w:firstLine="720" w:firstLineChars="0"/>
        <w:jc w:val="both"/>
        <w:rPr>
          <w:i/>
          <w:iCs/>
          <w:lang w:val="pt-BR" w:eastAsia="zh-CN"/>
        </w:rPr>
      </w:pPr>
      <w:r>
        <w:rPr>
          <w:i/>
          <w:iCs/>
          <w:lang w:val="en-US" w:eastAsia="zh-CN"/>
        </w:rPr>
        <w:t>Nome do Fiscal da comissão de recebimento. É importante ressaltar que após digitar as primeiras letras do nome desejado, o sistema apresentará uma lista com as opções disponíveis para seleção. Clique sobre o fiscal desejado para selecioná-lo;</w:t>
      </w:r>
    </w:p>
    <w:p>
      <w:pPr>
        <w:pStyle w:val="5"/>
        <w:spacing w:before="4"/>
        <w:ind w:right="283" w:firstLine="720" w:firstLineChars="0"/>
        <w:jc w:val="both"/>
        <w:rPr>
          <w:i w:val="0"/>
          <w:iCs w:val="0"/>
          <w:lang w:val="pt-BR" w:eastAsia="zh-CN"/>
        </w:rPr>
      </w:pPr>
      <w:r>
        <w:rPr>
          <w:i w:val="0"/>
          <w:iCs w:val="0"/>
          <w:lang w:val="en-US" w:eastAsia="zh-CN"/>
        </w:rPr>
        <w:t>Número da Matrícula do fiscal, caso fiscal seja do tipo Servidor ou F</w:t>
      </w:r>
      <w:r>
        <w:rPr>
          <w:i w:val="0"/>
          <w:iCs w:val="0"/>
          <w:lang w:val="pt-BR" w:eastAsia="zh-CN"/>
        </w:rPr>
        <w:t>ADE</w:t>
      </w:r>
      <w:r>
        <w:rPr>
          <w:i w:val="0"/>
          <w:iCs w:val="0"/>
          <w:lang w:val="en-US" w:eastAsia="zh-CN"/>
        </w:rPr>
        <w:t>. Caso o Tipo do Fiscal selecionado seja Outros, este campo será substituído pelo campo CPF;</w:t>
      </w:r>
    </w:p>
    <w:p>
      <w:pPr>
        <w:pStyle w:val="5"/>
        <w:spacing w:before="4"/>
        <w:ind w:right="283" w:firstLine="720" w:firstLineChars="0"/>
        <w:jc w:val="both"/>
        <w:rPr>
          <w:i/>
          <w:iCs/>
          <w:lang w:val="pt-BR" w:eastAsia="zh-CN"/>
        </w:rPr>
      </w:pPr>
      <w:r>
        <w:rPr>
          <w:i/>
          <w:iCs/>
          <w:lang w:val="en-US" w:eastAsia="zh-CN"/>
        </w:rPr>
        <w:t>Cargo do Fiscal da comissão de recebimento.</w:t>
      </w:r>
    </w:p>
    <w:p>
      <w:pPr>
        <w:pStyle w:val="5"/>
        <w:spacing w:before="4"/>
        <w:ind w:right="283" w:firstLine="720" w:firstLineChars="0"/>
        <w:jc w:val="both"/>
        <w:rPr>
          <w:i/>
          <w:iCs/>
          <w:lang w:val="pt-BR" w:eastAsia="zh-CN"/>
        </w:rPr>
      </w:pPr>
      <w:r>
        <w:rPr>
          <w:i/>
          <w:iCs/>
          <w:lang w:val="pt-BR" w:eastAsia="zh-CN"/>
        </w:rPr>
        <w:t xml:space="preserve">Exemplificaremos a operação utilizando os seguintes dados: </w:t>
      </w:r>
    </w:p>
    <w:p>
      <w:pPr>
        <w:pStyle w:val="5"/>
        <w:spacing w:before="4"/>
        <w:ind w:right="283" w:firstLine="720" w:firstLineChars="0"/>
        <w:jc w:val="both"/>
        <w:rPr>
          <w:i/>
          <w:iCs/>
          <w:lang w:val="pt-BR" w:eastAsia="zh-CN"/>
        </w:rPr>
      </w:pPr>
      <w:r>
        <w:rPr>
          <w:i/>
          <w:iCs/>
          <w:lang w:val="en-US" w:eastAsia="zh-CN"/>
        </w:rPr>
        <w:t>Tipo de Portaria: Comissão de Recebimento;</w:t>
      </w:r>
    </w:p>
    <w:p>
      <w:pPr>
        <w:pStyle w:val="5"/>
        <w:spacing w:before="4"/>
        <w:ind w:right="283" w:firstLine="720" w:firstLineChars="0"/>
        <w:jc w:val="both"/>
        <w:rPr>
          <w:i/>
          <w:iCs/>
          <w:lang w:val="pt-BR" w:eastAsia="zh-CN"/>
        </w:rPr>
      </w:pPr>
      <w:r>
        <w:rPr>
          <w:i/>
          <w:iCs/>
          <w:lang w:val="en-US" w:eastAsia="zh-CN"/>
        </w:rPr>
        <w:t>Número: 153;</w:t>
      </w:r>
    </w:p>
    <w:p>
      <w:pPr>
        <w:pStyle w:val="5"/>
        <w:spacing w:before="4"/>
        <w:ind w:right="283" w:firstLine="720" w:firstLineChars="0"/>
        <w:jc w:val="both"/>
        <w:rPr>
          <w:i/>
          <w:iCs/>
          <w:lang w:val="pt-BR" w:eastAsia="zh-CN"/>
        </w:rPr>
      </w:pPr>
      <w:r>
        <w:rPr>
          <w:i/>
          <w:iCs/>
          <w:lang w:val="en-US" w:eastAsia="zh-CN"/>
        </w:rPr>
        <w:t xml:space="preserve">Data: </w:t>
      </w:r>
      <w:r>
        <w:rPr>
          <w:i/>
          <w:iCs/>
          <w:lang w:val="pt-BR" w:eastAsia="zh-CN"/>
        </w:rPr>
        <w:t>20</w:t>
      </w:r>
      <w:r>
        <w:rPr>
          <w:i/>
          <w:iCs/>
          <w:lang w:val="en-US" w:eastAsia="zh-CN"/>
        </w:rPr>
        <w:t>/11/201</w:t>
      </w:r>
      <w:r>
        <w:rPr>
          <w:i/>
          <w:iCs/>
          <w:lang w:val="pt-BR" w:eastAsia="zh-CN"/>
        </w:rPr>
        <w:t>7</w:t>
      </w:r>
      <w:r>
        <w:rPr>
          <w:i/>
          <w:iCs/>
          <w:lang w:val="en-US" w:eastAsia="zh-CN"/>
        </w:rPr>
        <w:t>;</w:t>
      </w:r>
    </w:p>
    <w:p>
      <w:pPr>
        <w:pStyle w:val="5"/>
        <w:spacing w:before="4"/>
        <w:ind w:right="283" w:firstLine="720" w:firstLineChars="0"/>
        <w:jc w:val="both"/>
        <w:rPr>
          <w:i/>
          <w:iCs/>
          <w:lang w:val="pt-BR" w:eastAsia="zh-CN"/>
        </w:rPr>
      </w:pPr>
      <w:r>
        <w:rPr>
          <w:i/>
          <w:iCs/>
          <w:lang w:val="en-US" w:eastAsia="zh-CN"/>
        </w:rPr>
        <w:t>Tipo de Fiscal: Servidor;</w:t>
      </w:r>
    </w:p>
    <w:p>
      <w:pPr>
        <w:pStyle w:val="5"/>
        <w:spacing w:before="4"/>
        <w:ind w:right="283" w:firstLine="720" w:firstLineChars="0"/>
        <w:jc w:val="both"/>
        <w:rPr>
          <w:i/>
          <w:iCs/>
          <w:lang w:val="pt-BR" w:eastAsia="zh-CN"/>
        </w:rPr>
      </w:pPr>
      <w:r>
        <w:rPr>
          <w:i/>
          <w:iCs/>
          <w:lang w:val="en-US" w:eastAsia="zh-CN"/>
        </w:rPr>
        <w:t xml:space="preserve">Fiscal (Servidor): </w:t>
      </w:r>
      <w:r>
        <w:rPr>
          <w:i/>
          <w:iCs/>
          <w:lang w:val="pt-BR" w:eastAsia="zh-CN"/>
        </w:rPr>
        <w:t xml:space="preserve"> SILMARA RUFINO DE MELO</w:t>
      </w:r>
      <w:r>
        <w:rPr>
          <w:i/>
          <w:iCs/>
          <w:lang w:val="en-US" w:eastAsia="zh-CN"/>
        </w:rPr>
        <w:t>;</w:t>
      </w:r>
    </w:p>
    <w:p>
      <w:pPr>
        <w:pStyle w:val="5"/>
        <w:spacing w:before="4"/>
        <w:ind w:right="283" w:firstLine="720" w:firstLineChars="0"/>
        <w:jc w:val="both"/>
        <w:rPr>
          <w:i/>
          <w:iCs/>
          <w:lang w:val="pt-BR" w:eastAsia="zh-CN"/>
        </w:rPr>
      </w:pPr>
      <w:r>
        <w:rPr>
          <w:i/>
          <w:iCs/>
          <w:lang w:val="en-US" w:eastAsia="zh-CN"/>
        </w:rPr>
        <w:t>Matrícula: 1133057;</w:t>
      </w:r>
    </w:p>
    <w:p>
      <w:pPr>
        <w:pStyle w:val="5"/>
        <w:spacing w:before="4"/>
        <w:ind w:right="283" w:firstLine="720" w:firstLineChars="0"/>
        <w:jc w:val="both"/>
        <w:rPr>
          <w:i/>
          <w:iCs/>
          <w:lang w:val="pt-BR" w:eastAsia="zh-CN"/>
        </w:rPr>
      </w:pPr>
      <w:r>
        <w:rPr>
          <w:i/>
          <w:iCs/>
          <w:lang w:val="en-US" w:eastAsia="zh-CN"/>
        </w:rPr>
        <w:t>Cargo do Fiscal: ARQUITETO E URBANISTA.</w:t>
      </w:r>
    </w:p>
    <w:p>
      <w:pPr>
        <w:pStyle w:val="5"/>
        <w:spacing w:before="4"/>
        <w:ind w:right="283" w:firstLine="720" w:firstLineChars="0"/>
        <w:jc w:val="both"/>
        <w:rPr>
          <w:i w:val="0"/>
          <w:iCs w:val="0"/>
          <w:lang w:val="pt-BR" w:eastAsia="zh-CN"/>
        </w:rPr>
      </w:pPr>
      <w:r>
        <w:rPr>
          <w:i w:val="0"/>
          <w:iCs w:val="0"/>
          <w:lang w:val="pt-BR" w:eastAsia="zh-CN"/>
        </w:rPr>
        <w:t xml:space="preserve">Para inserir o fiscal à portaria de recebimento de requisição, clique em </w:t>
      </w:r>
      <w:r>
        <w:rPr>
          <w:b/>
          <w:bCs/>
          <w:i w:val="0"/>
          <w:iCs w:val="0"/>
          <w:lang w:val="pt-BR" w:eastAsia="zh-CN"/>
        </w:rPr>
        <w:t>Inserir Membro Comissão</w:t>
      </w:r>
      <w:r>
        <w:rPr>
          <w:i w:val="0"/>
          <w:iCs w:val="0"/>
          <w:lang w:val="pt-BR" w:eastAsia="zh-CN"/>
        </w:rPr>
        <w:t xml:space="preserve">. </w:t>
      </w:r>
    </w:p>
    <w:p>
      <w:pPr>
        <w:pStyle w:val="5"/>
        <w:spacing w:before="4"/>
        <w:ind w:right="283" w:firstLine="720" w:firstLineChars="0"/>
        <w:jc w:val="both"/>
        <w:rPr>
          <w:i w:val="0"/>
          <w:iCs w:val="0"/>
          <w:lang w:val="pt-BR" w:eastAsia="zh-CN"/>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PASSO  4</w:t>
      </w:r>
      <w:r>
        <w:rPr>
          <w:color w:val="231F20"/>
          <w:shd w:val="clear" w:color="auto" w:fill="ECECEE"/>
          <w:lang w:val="pt-BR"/>
        </w:rPr>
        <w:tab/>
      </w:r>
    </w:p>
    <w:p>
      <w:pPr>
        <w:pStyle w:val="5"/>
        <w:spacing w:before="4"/>
        <w:ind w:right="283" w:firstLine="720" w:firstLineChars="0"/>
        <w:jc w:val="both"/>
        <w:rPr>
          <w:i w:val="0"/>
          <w:iCs w:val="0"/>
          <w:lang w:val="pt-BR" w:eastAsia="zh-CN"/>
        </w:rPr>
      </w:pPr>
    </w:p>
    <w:p>
      <w:pPr>
        <w:pStyle w:val="5"/>
        <w:spacing w:before="4"/>
        <w:ind w:right="283" w:firstLine="720" w:firstLineChars="0"/>
        <w:jc w:val="both"/>
        <w:rPr>
          <w:i w:val="0"/>
          <w:iCs w:val="0"/>
          <w:lang w:val="pt-BR" w:eastAsia="zh-CN"/>
        </w:rPr>
      </w:pPr>
      <w:r>
        <w:rPr>
          <w:i w:val="0"/>
          <w:iCs w:val="0"/>
          <w:lang w:val="pt-BR" w:eastAsia="zh-CN"/>
        </w:rPr>
        <w:t xml:space="preserve">A página será atualizada pelo sistema e passará a exibir o fiscal recém-adicionado na lista de Fiscais Inseridos, conforme imagem a seguir: </w:t>
      </w:r>
    </w:p>
    <w:p>
      <w:pPr>
        <w:pStyle w:val="5"/>
        <w:spacing w:before="4"/>
        <w:ind w:right="283"/>
        <w:jc w:val="center"/>
      </w:pPr>
      <w:r>
        <w:drawing>
          <wp:inline distT="0" distB="0" distL="114300" distR="114300">
            <wp:extent cx="6078855" cy="2423160"/>
            <wp:effectExtent l="0" t="0" r="17145" b="1524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pic:cNvPicPr>
                      <a:picLocks noChangeAspect="1"/>
                    </pic:cNvPicPr>
                  </pic:nvPicPr>
                  <pic:blipFill>
                    <a:blip r:embed="rId15"/>
                    <a:stretch>
                      <a:fillRect/>
                    </a:stretch>
                  </pic:blipFill>
                  <pic:spPr>
                    <a:xfrm>
                      <a:off x="0" y="0"/>
                      <a:ext cx="6078855" cy="2423160"/>
                    </a:xfrm>
                    <a:prstGeom prst="rect">
                      <a:avLst/>
                    </a:prstGeom>
                    <a:noFill/>
                    <a:ln w="9525">
                      <a:noFill/>
                      <a:miter/>
                    </a:ln>
                  </pic:spPr>
                </pic:pic>
              </a:graphicData>
            </a:graphic>
          </wp:inline>
        </w:drawing>
      </w:r>
    </w:p>
    <w:p>
      <w:pPr>
        <w:pStyle w:val="5"/>
        <w:spacing w:before="4"/>
        <w:ind w:right="283"/>
        <w:jc w:val="center"/>
      </w:pPr>
    </w:p>
    <w:p>
      <w:pPr>
        <w:pStyle w:val="5"/>
        <w:spacing w:before="4"/>
        <w:ind w:right="283" w:firstLine="720" w:firstLineChars="0"/>
        <w:jc w:val="both"/>
        <w:rPr>
          <w:i w:val="0"/>
          <w:iCs w:val="0"/>
          <w:lang w:val="pt-BR" w:eastAsia="zh-CN"/>
        </w:rPr>
      </w:pPr>
      <w:r>
        <w:rPr>
          <w:i w:val="0"/>
          <w:iCs w:val="0"/>
          <w:lang w:val="pt-BR" w:eastAsia="zh-CN"/>
        </w:rPr>
        <w:t>Se desejar adicionar outros fiscais à comissão, repita a operação.</w:t>
      </w:r>
    </w:p>
    <w:p>
      <w:pPr>
        <w:pStyle w:val="5"/>
        <w:spacing w:before="4"/>
        <w:ind w:right="283" w:firstLine="720" w:firstLineChars="0"/>
        <w:jc w:val="both"/>
        <w:rPr>
          <w:i w:val="0"/>
          <w:iCs w:val="0"/>
          <w:lang w:val="pt-BR" w:eastAsia="zh-CN"/>
        </w:rPr>
      </w:pPr>
      <w:r>
        <w:rPr>
          <w:i w:val="0"/>
          <w:iCs w:val="0"/>
          <w:lang w:val="pt-BR" w:eastAsia="zh-CN"/>
        </w:rPr>
        <w:t xml:space="preserve">É importante ressaltar que o primeiro fiscal inserido como membro na comissão de recebimento da requisição de obra será automaticamente definido pelo sistema como presidente da comissão, enquanto os demais fiscais serão cadastrados como membro comuns. Vale destacar também que para que a portaria seja gerada, no mínimo três fiscais precisam ser inseridos na comissão de recebimento. </w:t>
      </w:r>
    </w:p>
    <w:p>
      <w:pPr>
        <w:pStyle w:val="5"/>
        <w:spacing w:before="4"/>
        <w:ind w:right="283" w:firstLine="720" w:firstLineChars="0"/>
        <w:jc w:val="both"/>
        <w:rPr>
          <w:i w:val="0"/>
          <w:iCs w:val="0"/>
          <w:lang w:val="pt-BR" w:eastAsia="zh-CN"/>
        </w:rPr>
      </w:pPr>
      <w:r>
        <w:rPr>
          <w:i w:val="0"/>
          <w:iCs w:val="0"/>
          <w:lang w:val="pt-BR" w:eastAsia="zh-CN"/>
        </w:rPr>
        <w:t xml:space="preserve">Para excluir um fiscal previamente adicionado, clique no ícone </w:t>
      </w:r>
      <w:r>
        <w:drawing>
          <wp:inline distT="0" distB="0" distL="114300" distR="114300">
            <wp:extent cx="190500" cy="180975"/>
            <wp:effectExtent l="0" t="0" r="0" b="9525"/>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pic:cNvPicPr>
                      <a:picLocks noChangeAspect="1"/>
                    </pic:cNvPicPr>
                  </pic:nvPicPr>
                  <pic:blipFill>
                    <a:blip r:embed="rId16"/>
                    <a:stretch>
                      <a:fillRect/>
                    </a:stretch>
                  </pic:blipFill>
                  <pic:spPr>
                    <a:xfrm>
                      <a:off x="0" y="0"/>
                      <a:ext cx="190500" cy="180975"/>
                    </a:xfrm>
                    <a:prstGeom prst="rect">
                      <a:avLst/>
                    </a:prstGeom>
                    <a:noFill/>
                    <a:ln w="9525">
                      <a:noFill/>
                      <a:miter/>
                    </a:ln>
                  </pic:spPr>
                </pic:pic>
              </a:graphicData>
            </a:graphic>
          </wp:inline>
        </w:drawing>
      </w:r>
      <w:r>
        <w:rPr>
          <w:lang w:val="pt-BR"/>
        </w:rPr>
        <w:t xml:space="preserve"> </w:t>
      </w:r>
      <w:r>
        <w:rPr>
          <w:i w:val="0"/>
          <w:iCs w:val="0"/>
          <w:lang w:val="pt-BR" w:eastAsia="zh-CN"/>
        </w:rPr>
        <w:t xml:space="preserve">ao seu lado. O sistema exibirá a seguinte caixa de diálogo: </w:t>
      </w:r>
    </w:p>
    <w:p>
      <w:pPr>
        <w:pStyle w:val="5"/>
        <w:spacing w:before="4"/>
        <w:ind w:right="283"/>
        <w:jc w:val="center"/>
      </w:pPr>
      <w:r>
        <w:drawing>
          <wp:inline distT="0" distB="0" distL="114300" distR="114300">
            <wp:extent cx="1811020" cy="1036955"/>
            <wp:effectExtent l="0" t="0" r="17780" b="1079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pic:cNvPicPr>
                      <a:picLocks noChangeAspect="1"/>
                    </pic:cNvPicPr>
                  </pic:nvPicPr>
                  <pic:blipFill>
                    <a:blip r:embed="rId17"/>
                    <a:stretch>
                      <a:fillRect/>
                    </a:stretch>
                  </pic:blipFill>
                  <pic:spPr>
                    <a:xfrm>
                      <a:off x="0" y="0"/>
                      <a:ext cx="1811020" cy="1036955"/>
                    </a:xfrm>
                    <a:prstGeom prst="rect">
                      <a:avLst/>
                    </a:prstGeom>
                    <a:noFill/>
                    <a:ln w="9525">
                      <a:noFill/>
                      <a:miter/>
                    </a:ln>
                  </pic:spPr>
                </pic:pic>
              </a:graphicData>
            </a:graphic>
          </wp:inline>
        </w:drawing>
      </w:r>
    </w:p>
    <w:p>
      <w:pPr>
        <w:pStyle w:val="5"/>
        <w:spacing w:before="4"/>
        <w:ind w:right="283" w:firstLine="720" w:firstLineChars="0"/>
        <w:jc w:val="both"/>
        <w:rPr>
          <w:i w:val="0"/>
          <w:iCs w:val="0"/>
          <w:lang w:val="pt-BR" w:eastAsia="zh-CN"/>
        </w:rPr>
      </w:pPr>
      <w:r>
        <w:rPr>
          <w:i w:val="0"/>
          <w:iCs w:val="0"/>
          <w:lang w:val="pt-BR" w:eastAsia="zh-CN"/>
        </w:rPr>
        <w:t xml:space="preserve">Clique em </w:t>
      </w:r>
      <w:r>
        <w:rPr>
          <w:b/>
          <w:bCs/>
          <w:i w:val="0"/>
          <w:iCs w:val="0"/>
          <w:lang w:val="pt-BR" w:eastAsia="zh-CN"/>
        </w:rPr>
        <w:t xml:space="preserve">Cancelar </w:t>
      </w:r>
      <w:r>
        <w:rPr>
          <w:i w:val="0"/>
          <w:iCs w:val="0"/>
          <w:lang w:val="pt-BR" w:eastAsia="zh-CN"/>
        </w:rPr>
        <w:t xml:space="preserve">caso desista da operação ou em </w:t>
      </w:r>
      <w:r>
        <w:rPr>
          <w:b/>
          <w:bCs/>
          <w:i w:val="0"/>
          <w:iCs w:val="0"/>
          <w:lang w:val="pt-BR" w:eastAsia="zh-CN"/>
        </w:rPr>
        <w:t xml:space="preserve">OK </w:t>
      </w:r>
      <w:r>
        <w:rPr>
          <w:i w:val="0"/>
          <w:iCs w:val="0"/>
          <w:lang w:val="pt-BR" w:eastAsia="zh-CN"/>
        </w:rPr>
        <w:t>para confirmá-la. Optando por confirmar, o fiscal será prontamente excluído da lista e a mensagem de sucesso a seguir será apresentada no topo da página:</w:t>
      </w:r>
    </w:p>
    <w:p>
      <w:pPr>
        <w:pStyle w:val="5"/>
        <w:spacing w:before="4"/>
        <w:ind w:right="283"/>
        <w:jc w:val="center"/>
        <w:rPr>
          <w:i w:val="0"/>
          <w:iCs w:val="0"/>
          <w:lang w:val="pt-BR" w:eastAsia="zh-CN"/>
        </w:rPr>
      </w:pPr>
      <w:r>
        <w:drawing>
          <wp:inline distT="0" distB="0" distL="114300" distR="114300">
            <wp:extent cx="2466975" cy="381000"/>
            <wp:effectExtent l="0" t="0" r="9525"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pic:cNvPicPr>
                      <a:picLocks noChangeAspect="1"/>
                    </pic:cNvPicPr>
                  </pic:nvPicPr>
                  <pic:blipFill>
                    <a:blip r:embed="rId18"/>
                    <a:stretch>
                      <a:fillRect/>
                    </a:stretch>
                  </pic:blipFill>
                  <pic:spPr>
                    <a:xfrm>
                      <a:off x="0" y="0"/>
                      <a:ext cx="2466975" cy="381000"/>
                    </a:xfrm>
                    <a:prstGeom prst="rect">
                      <a:avLst/>
                    </a:prstGeom>
                    <a:noFill/>
                    <a:ln w="9525">
                      <a:noFill/>
                      <a:miter/>
                    </a:ln>
                  </pic:spPr>
                </pic:pic>
              </a:graphicData>
            </a:graphic>
          </wp:inline>
        </w:drawing>
      </w:r>
    </w:p>
    <w:p>
      <w:pPr>
        <w:pStyle w:val="5"/>
        <w:spacing w:before="4"/>
        <w:ind w:right="283" w:firstLine="720" w:firstLineChars="0"/>
        <w:jc w:val="both"/>
        <w:rPr>
          <w:i w:val="0"/>
          <w:iCs w:val="0"/>
          <w:lang w:val="pt-BR" w:eastAsia="zh-CN"/>
        </w:rPr>
      </w:pPr>
      <w:r>
        <w:rPr>
          <w:i w:val="0"/>
          <w:iCs w:val="0"/>
          <w:lang w:val="pt-BR" w:eastAsia="zh-CN"/>
        </w:rPr>
        <w:t xml:space="preserve">De volta à página anterior, que contém o </w:t>
      </w:r>
      <w:r>
        <w:rPr>
          <w:i/>
          <w:iCs/>
          <w:lang w:val="pt-BR" w:eastAsia="zh-CN"/>
        </w:rPr>
        <w:t>Resumo da Obra</w:t>
      </w:r>
      <w:r>
        <w:rPr>
          <w:i w:val="0"/>
          <w:iCs w:val="0"/>
          <w:lang w:val="pt-BR" w:eastAsia="zh-CN"/>
        </w:rPr>
        <w:t xml:space="preserve">, clique em </w:t>
      </w:r>
      <w:r>
        <w:rPr>
          <w:b/>
          <w:bCs/>
          <w:i w:val="0"/>
          <w:iCs w:val="0"/>
          <w:lang w:val="pt-BR" w:eastAsia="zh-CN"/>
        </w:rPr>
        <w:t>Gerar</w:t>
      </w:r>
      <w:r>
        <w:rPr>
          <w:i w:val="0"/>
          <w:iCs w:val="0"/>
          <w:lang w:val="pt-BR" w:eastAsia="zh-CN"/>
        </w:rPr>
        <w:t xml:space="preserve"> para dar continuidade à operação após inserir/remover todos os fiscais desejados. </w:t>
      </w:r>
    </w:p>
    <w:p>
      <w:pPr>
        <w:pStyle w:val="2"/>
        <w:tabs>
          <w:tab w:val="left" w:pos="3309"/>
        </w:tabs>
        <w:ind w:left="284" w:right="283" w:firstLine="142"/>
        <w:rPr>
          <w:color w:val="231F20"/>
          <w:w w:val="132"/>
          <w:shd w:val="clear" w:color="auto" w:fill="ECECEE"/>
          <w:lang w:val="pt-BR"/>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PASSO  5</w:t>
      </w:r>
      <w:r>
        <w:rPr>
          <w:color w:val="231F20"/>
          <w:shd w:val="clear" w:color="auto" w:fill="ECECEE"/>
          <w:lang w:val="pt-BR"/>
        </w:rPr>
        <w:tab/>
      </w:r>
    </w:p>
    <w:p>
      <w:pPr>
        <w:pStyle w:val="5"/>
        <w:spacing w:before="4"/>
        <w:ind w:right="283" w:firstLine="720" w:firstLineChars="0"/>
        <w:jc w:val="both"/>
        <w:rPr>
          <w:i w:val="0"/>
          <w:iCs w:val="0"/>
          <w:lang w:val="pt-BR" w:eastAsia="zh-CN"/>
        </w:rPr>
      </w:pPr>
    </w:p>
    <w:p>
      <w:pPr>
        <w:pStyle w:val="5"/>
        <w:spacing w:before="4"/>
        <w:ind w:right="283" w:firstLine="720" w:firstLineChars="0"/>
        <w:jc w:val="both"/>
        <w:rPr>
          <w:i w:val="0"/>
          <w:iCs w:val="0"/>
          <w:lang w:val="pt-BR" w:eastAsia="zh-CN"/>
        </w:rPr>
      </w:pPr>
      <w:r>
        <w:rPr>
          <w:i w:val="0"/>
          <w:iCs w:val="0"/>
          <w:lang w:val="pt-BR" w:eastAsia="zh-CN"/>
        </w:rPr>
        <w:t>O sistema o direcionará para a página a seguir, com a mensagem de sucesso da operação no topo:</w:t>
      </w:r>
    </w:p>
    <w:p>
      <w:pPr>
        <w:pStyle w:val="5"/>
        <w:spacing w:before="4"/>
        <w:ind w:right="283"/>
        <w:jc w:val="both"/>
        <w:rPr>
          <w:i w:val="0"/>
          <w:iCs w:val="0"/>
          <w:lang w:val="pt-BR" w:eastAsia="zh-CN"/>
        </w:rPr>
      </w:pPr>
      <w:bookmarkStart w:id="1" w:name="_GoBack"/>
      <w:r>
        <w:drawing>
          <wp:inline distT="0" distB="0" distL="114300" distR="114300">
            <wp:extent cx="7016750" cy="6621780"/>
            <wp:effectExtent l="0" t="0" r="12700" b="762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a:picLocks noChangeAspect="1"/>
                    </pic:cNvPicPr>
                  </pic:nvPicPr>
                  <pic:blipFill>
                    <a:blip r:embed="rId19"/>
                    <a:stretch>
                      <a:fillRect/>
                    </a:stretch>
                  </pic:blipFill>
                  <pic:spPr>
                    <a:xfrm>
                      <a:off x="0" y="0"/>
                      <a:ext cx="7016750" cy="6621780"/>
                    </a:xfrm>
                    <a:prstGeom prst="rect">
                      <a:avLst/>
                    </a:prstGeom>
                    <a:noFill/>
                    <a:ln w="9525">
                      <a:noFill/>
                      <a:miter/>
                    </a:ln>
                  </pic:spPr>
                </pic:pic>
              </a:graphicData>
            </a:graphic>
          </wp:inline>
        </w:drawing>
      </w:r>
      <w:bookmarkEnd w:id="1"/>
    </w:p>
    <w:p>
      <w:pPr>
        <w:pStyle w:val="5"/>
        <w:spacing w:before="4"/>
        <w:ind w:right="283" w:firstLine="720" w:firstLineChars="0"/>
        <w:jc w:val="both"/>
        <w:rPr>
          <w:i w:val="0"/>
          <w:iCs w:val="0"/>
          <w:lang w:val="pt-BR" w:eastAsia="zh-CN"/>
        </w:rPr>
      </w:pPr>
      <w:r>
        <w:rPr>
          <w:i w:val="0"/>
          <w:iCs w:val="0"/>
          <w:lang w:val="pt-BR" w:eastAsia="zh-CN"/>
        </w:rPr>
        <w:t xml:space="preserve">Para imprimir a portaria recém-gerada, clique em </w:t>
      </w:r>
      <w:r>
        <w:rPr>
          <w:b/>
          <w:bCs/>
          <w:i w:val="0"/>
          <w:iCs w:val="0"/>
          <w:lang w:val="pt-BR" w:eastAsia="zh-CN"/>
        </w:rPr>
        <w:t>Imprimir Portaria</w:t>
      </w:r>
      <w:r>
        <w:rPr>
          <w:i w:val="0"/>
          <w:iCs w:val="0"/>
          <w:lang w:val="pt-BR" w:eastAsia="zh-CN"/>
        </w:rPr>
        <w:t xml:space="preserve">. </w:t>
      </w:r>
    </w:p>
    <w:p>
      <w:pPr>
        <w:pStyle w:val="2"/>
        <w:tabs>
          <w:tab w:val="left" w:pos="3309"/>
        </w:tabs>
        <w:ind w:left="284" w:right="283" w:firstLine="142"/>
        <w:rPr>
          <w:color w:val="231F20"/>
          <w:w w:val="132"/>
          <w:shd w:val="clear" w:color="auto" w:fill="ECECEE"/>
          <w:lang w:val="pt-BR"/>
        </w:rPr>
      </w:pPr>
    </w:p>
    <w:p>
      <w:pPr>
        <w:pStyle w:val="2"/>
        <w:tabs>
          <w:tab w:val="left" w:pos="3309"/>
        </w:tabs>
        <w:ind w:left="284" w:right="283" w:firstLine="142"/>
        <w:rPr>
          <w:color w:val="231F20"/>
          <w:shd w:val="clear" w:color="auto" w:fill="ECECEE"/>
          <w:lang w:val="pt-BR"/>
        </w:rPr>
      </w:pPr>
      <w:r>
        <w:rPr>
          <w:color w:val="231F20"/>
          <w:w w:val="132"/>
          <w:shd w:val="clear" w:color="auto" w:fill="ECECEE"/>
          <w:lang w:val="pt-BR"/>
        </w:rPr>
        <w:t xml:space="preserve"> </w:t>
      </w:r>
      <w:r>
        <w:rPr>
          <w:color w:val="231F20"/>
          <w:shd w:val="clear" w:color="auto" w:fill="ECECEE"/>
          <w:lang w:val="pt-BR"/>
        </w:rPr>
        <w:t xml:space="preserve">  </w:t>
      </w:r>
      <w:r>
        <w:rPr>
          <w:color w:val="231F20"/>
          <w:spacing w:val="14"/>
          <w:shd w:val="clear" w:color="auto" w:fill="ECECEE"/>
          <w:lang w:val="pt-BR"/>
        </w:rPr>
        <w:t xml:space="preserve"> </w:t>
      </w:r>
      <w:r>
        <w:rPr>
          <w:color w:val="231F20"/>
          <w:spacing w:val="-5"/>
          <w:w w:val="110"/>
          <w:shd w:val="clear" w:color="auto" w:fill="ECECEE"/>
          <w:lang w:val="pt-BR"/>
        </w:rPr>
        <w:t>PASSO  6</w:t>
      </w:r>
      <w:r>
        <w:rPr>
          <w:color w:val="231F20"/>
          <w:shd w:val="clear" w:color="auto" w:fill="ECECEE"/>
          <w:lang w:val="pt-BR"/>
        </w:rPr>
        <w:tab/>
      </w:r>
    </w:p>
    <w:p>
      <w:pPr>
        <w:pStyle w:val="5"/>
        <w:spacing w:before="4"/>
        <w:ind w:right="283" w:firstLine="720" w:firstLineChars="0"/>
        <w:jc w:val="both"/>
        <w:rPr>
          <w:i w:val="0"/>
          <w:iCs w:val="0"/>
          <w:lang w:val="pt-BR" w:eastAsia="zh-CN"/>
        </w:rPr>
      </w:pPr>
    </w:p>
    <w:p>
      <w:pPr>
        <w:pStyle w:val="5"/>
        <w:spacing w:before="4"/>
        <w:ind w:right="283" w:firstLine="720" w:firstLineChars="0"/>
        <w:jc w:val="both"/>
        <w:rPr>
          <w:i w:val="0"/>
          <w:iCs w:val="0"/>
          <w:lang w:val="pt-BR" w:eastAsia="zh-CN"/>
        </w:rPr>
      </w:pPr>
      <w:r>
        <w:rPr>
          <w:i w:val="0"/>
          <w:iCs w:val="0"/>
          <w:lang w:val="pt-BR" w:eastAsia="zh-CN"/>
        </w:rPr>
        <w:t xml:space="preserve">A portaria será, então, disponibilizada no seguinte formato: </w:t>
      </w:r>
    </w:p>
    <w:p>
      <w:pPr>
        <w:pStyle w:val="5"/>
        <w:spacing w:before="51"/>
        <w:ind w:left="284" w:right="241"/>
        <w:jc w:val="center"/>
        <w:rPr>
          <w:b/>
          <w:color w:val="231F20"/>
          <w:w w:val="105"/>
          <w:lang w:val="pt-BR"/>
        </w:rPr>
      </w:pPr>
      <w:r>
        <w:drawing>
          <wp:inline distT="0" distB="0" distL="114300" distR="114300">
            <wp:extent cx="6142990" cy="7362190"/>
            <wp:effectExtent l="0" t="0" r="10160" b="1016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pic:cNvPicPr>
                      <a:picLocks noChangeAspect="1"/>
                    </pic:cNvPicPr>
                  </pic:nvPicPr>
                  <pic:blipFill>
                    <a:blip r:embed="rId20"/>
                    <a:stretch>
                      <a:fillRect/>
                    </a:stretch>
                  </pic:blipFill>
                  <pic:spPr>
                    <a:xfrm>
                      <a:off x="0" y="0"/>
                      <a:ext cx="6142990" cy="7362190"/>
                    </a:xfrm>
                    <a:prstGeom prst="rect">
                      <a:avLst/>
                    </a:prstGeom>
                    <a:noFill/>
                    <a:ln w="9525">
                      <a:noFill/>
                      <a:miter/>
                    </a:ln>
                  </pic:spPr>
                </pic:pic>
              </a:graphicData>
            </a:graphic>
          </wp:inline>
        </w:drawing>
      </w:r>
    </w:p>
    <w:p>
      <w:pPr>
        <w:pStyle w:val="5"/>
        <w:spacing w:before="51"/>
        <w:ind w:left="284" w:right="241"/>
        <w:jc w:val="both"/>
        <w:rPr>
          <w:b/>
          <w:color w:val="231F20"/>
          <w:w w:val="105"/>
          <w:lang w:val="pt-BR"/>
        </w:rPr>
      </w:pPr>
    </w:p>
    <w:p>
      <w:pPr>
        <w:pStyle w:val="5"/>
        <w:spacing w:before="4"/>
        <w:ind w:right="283" w:firstLine="720" w:firstLineChars="0"/>
        <w:jc w:val="both"/>
        <w:rPr>
          <w:i w:val="0"/>
          <w:iCs w:val="0"/>
          <w:lang w:val="pt-BR" w:eastAsia="zh-CN"/>
        </w:rPr>
      </w:pPr>
      <w:r>
        <w:rPr>
          <w:i w:val="0"/>
          <w:iCs w:val="0"/>
          <w:lang w:val="pt-BR" w:eastAsia="zh-CN"/>
        </w:rPr>
        <w:t xml:space="preserve">Para retornar ao menu inicial do módulo, clique em </w:t>
      </w:r>
      <w:r>
        <w:drawing>
          <wp:inline distT="0" distB="0" distL="114300" distR="114300">
            <wp:extent cx="1171575" cy="142875"/>
            <wp:effectExtent l="0" t="0" r="9525" b="952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m 28"/>
                    <pic:cNvPicPr>
                      <a:picLocks noChangeAspect="1"/>
                    </pic:cNvPicPr>
                  </pic:nvPicPr>
                  <pic:blipFill>
                    <a:blip r:embed="rId21"/>
                    <a:stretch>
                      <a:fillRect/>
                    </a:stretch>
                  </pic:blipFill>
                  <pic:spPr>
                    <a:xfrm>
                      <a:off x="0" y="0"/>
                      <a:ext cx="1171575" cy="142875"/>
                    </a:xfrm>
                    <a:prstGeom prst="rect">
                      <a:avLst/>
                    </a:prstGeom>
                    <a:noFill/>
                    <a:ln w="9525">
                      <a:noFill/>
                      <a:miter/>
                    </a:ln>
                  </pic:spPr>
                </pic:pic>
              </a:graphicData>
            </a:graphic>
          </wp:inline>
        </w:drawing>
      </w:r>
      <w:r>
        <w:rPr>
          <w:i w:val="0"/>
          <w:iCs w:val="0"/>
          <w:lang w:val="pt-BR" w:eastAsia="zh-CN"/>
        </w:rPr>
        <w:t xml:space="preserve">, no topo da página. </w:t>
      </w:r>
    </w:p>
    <w:p>
      <w:pPr>
        <w:pStyle w:val="5"/>
        <w:spacing w:before="4"/>
        <w:ind w:right="283" w:firstLine="720" w:firstLineChars="0"/>
        <w:jc w:val="both"/>
        <w:rPr>
          <w:i w:val="0"/>
          <w:iCs w:val="0"/>
          <w:lang w:val="pt-BR" w:eastAsia="zh-CN"/>
        </w:rPr>
      </w:pPr>
      <w:r>
        <w:rPr>
          <w:i w:val="0"/>
          <w:iCs w:val="0"/>
          <w:lang w:val="pt-BR" w:eastAsia="zh-CN"/>
        </w:rPr>
        <w:t xml:space="preserve">Caso deseje imprimir a portaria, clique em </w:t>
      </w:r>
      <w:r>
        <w:drawing>
          <wp:inline distT="0" distB="0" distL="114300" distR="114300">
            <wp:extent cx="752475" cy="200025"/>
            <wp:effectExtent l="0" t="0" r="9525" b="9525"/>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m 29"/>
                    <pic:cNvPicPr>
                      <a:picLocks noChangeAspect="1"/>
                    </pic:cNvPicPr>
                  </pic:nvPicPr>
                  <pic:blipFill>
                    <a:blip r:embed="rId22"/>
                    <a:stretch>
                      <a:fillRect/>
                    </a:stretch>
                  </pic:blipFill>
                  <pic:spPr>
                    <a:xfrm>
                      <a:off x="0" y="0"/>
                      <a:ext cx="752475" cy="200025"/>
                    </a:xfrm>
                    <a:prstGeom prst="rect">
                      <a:avLst/>
                    </a:prstGeom>
                    <a:noFill/>
                    <a:ln w="9525">
                      <a:noFill/>
                      <a:miter/>
                    </a:ln>
                  </pic:spPr>
                </pic:pic>
              </a:graphicData>
            </a:graphic>
          </wp:inline>
        </w:drawing>
      </w:r>
      <w:r>
        <w:rPr>
          <w:lang w:val="pt-BR"/>
        </w:rPr>
        <w:t>.</w:t>
      </w:r>
      <w:r>
        <w:rPr>
          <w:i w:val="0"/>
          <w:iCs w:val="0"/>
          <w:lang w:val="pt-BR" w:eastAsia="zh-CN"/>
        </w:rPr>
        <w:t xml:space="preserve"> </w:t>
      </w:r>
    </w:p>
    <w:p>
      <w:pPr>
        <w:pStyle w:val="5"/>
        <w:spacing w:before="4"/>
        <w:ind w:right="283" w:firstLine="720" w:firstLineChars="0"/>
        <w:jc w:val="both"/>
        <w:rPr>
          <w:i w:val="0"/>
          <w:iCs w:val="0"/>
          <w:lang w:val="pt-BR" w:eastAsia="zh-CN"/>
        </w:rPr>
      </w:pPr>
      <w:r>
        <w:rPr>
          <w:i w:val="0"/>
          <w:iCs w:val="0"/>
          <w:lang w:val="pt-BR" w:eastAsia="zh-CN"/>
        </w:rPr>
        <w:t xml:space="preserve">Para retornar à página anterior, clique em </w:t>
      </w:r>
      <w:r>
        <w:rPr>
          <w:b/>
          <w:bCs/>
          <w:i w:val="0"/>
          <w:iCs w:val="0"/>
          <w:lang w:val="pt-BR" w:eastAsia="zh-CN"/>
        </w:rPr>
        <w:t>Voltar</w:t>
      </w:r>
      <w:r>
        <w:rPr>
          <w:i w:val="0"/>
          <w:iCs w:val="0"/>
          <w:lang w:val="pt-BR" w:eastAsia="zh-CN"/>
        </w:rPr>
        <w:t xml:space="preserve">. </w:t>
      </w:r>
    </w:p>
    <w:p>
      <w:pPr>
        <w:pStyle w:val="5"/>
        <w:spacing w:before="51"/>
        <w:ind w:left="284" w:right="241"/>
        <w:jc w:val="both"/>
        <w:rPr>
          <w:b/>
          <w:color w:val="231F20"/>
          <w:w w:val="105"/>
          <w:lang w:val="pt-BR"/>
        </w:rPr>
      </w:pPr>
    </w:p>
    <w:p>
      <w:pPr>
        <w:pStyle w:val="5"/>
        <w:spacing w:before="51"/>
        <w:ind w:left="284" w:right="241"/>
        <w:jc w:val="both"/>
        <w:rPr>
          <w:b/>
          <w:color w:val="231F20"/>
          <w:w w:val="105"/>
          <w:lang w:val="pt-BR"/>
        </w:rPr>
      </w:pPr>
    </w:p>
    <w:p>
      <w:pPr>
        <w:pStyle w:val="5"/>
        <w:spacing w:before="51"/>
        <w:ind w:left="284" w:right="241"/>
        <w:jc w:val="both"/>
        <w:rPr>
          <w:b/>
          <w:color w:val="231F20"/>
          <w:w w:val="105"/>
          <w:lang w:val="pt-BR"/>
        </w:rPr>
      </w:pPr>
      <w:r>
        <w:rPr>
          <w:b/>
          <w:color w:val="231F20"/>
          <w:w w:val="105"/>
          <w:lang w:val="pt-BR"/>
        </w:rPr>
        <w:t>Bom trabalho!</w:t>
      </w:r>
    </w:p>
    <w:sectPr>
      <w:headerReference r:id="rId3" w:type="default"/>
      <w:footerReference r:id="rId4" w:type="default"/>
      <w:pgSz w:w="11910" w:h="16840"/>
      <w:pgMar w:top="580" w:right="428" w:bottom="0" w:left="426" w:header="0" w:footer="4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altName w:val="SimSun"/>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Wingdings">
    <w:panose1 w:val="05000000000000000000"/>
    <w:charset w:val="02"/>
    <w:family w:val="auto"/>
    <w:pitch w:val="default"/>
    <w:sig w:usb0="00000000" w:usb1="0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lang w:val="pt-BR" w:eastAsia="pt-BR"/>
      </w:rPr>
      <mc:AlternateContent>
        <mc:Choice Requires="wps">
          <w:drawing>
            <wp:anchor distT="0" distB="0" distL="114300" distR="114300" simplePos="0" relativeHeight="251665408" behindDoc="1" locked="0" layoutInCell="1" allowOverlap="1">
              <wp:simplePos x="0" y="0"/>
              <wp:positionH relativeFrom="page">
                <wp:posOffset>270510</wp:posOffset>
              </wp:positionH>
              <wp:positionV relativeFrom="page">
                <wp:posOffset>10501630</wp:posOffset>
              </wp:positionV>
              <wp:extent cx="6898005" cy="31750"/>
              <wp:effectExtent l="0" t="0" r="0" b="6350"/>
              <wp:wrapNone/>
              <wp:docPr id="42" name="Forma livre 42"/>
              <wp:cNvGraphicFramePr/>
              <a:graphic xmlns:a="http://schemas.openxmlformats.org/drawingml/2006/main">
                <a:graphicData uri="http://schemas.microsoft.com/office/word/2010/wordprocessingShape">
                  <wps:wsp>
                    <wps:cNvSpPr/>
                    <wps:spPr>
                      <a:xfrm>
                        <a:off x="0" y="0"/>
                        <a:ext cx="6898005" cy="3175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shape id="_x0000_s1026" o:spid="_x0000_s1026" o:spt="100" style="position:absolute;left:0pt;margin-left:21.3pt;margin-top:826.9pt;height:2.5pt;width:543.15pt;mso-position-horizontal-relative:page;mso-position-vertical-relative:page;z-index:-251651072;mso-width-relative:page;mso-height-relative:page;" fillcolor="#B3B5B5" filled="t" stroked="f" coordsize="10863,56" o:gfxdata="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BgQQtcAAAANAQAADwAAAAAAAAABACAAAAAiAAAAZHJzL2Rvd25yZXYu&#10;eG1sUEsBAhQAFAAAAAgAh07iQD77zMT8AQAAoQQAAA4AAAAAAAAAAQAgAAAAJgEAAGRycy9lMm9E&#10;b2MueG1sUEsFBgAAAAAGAAYAWQEAAJQFAAAAAA==&#10;" path="m10863,0l0,0,0,40,0,56,10863,56,10863,40,10863,0e">
              <v:fill on="t" focussize="0,0"/>
              <v:stroke on="f"/>
              <v:imagedata o:title=""/>
              <o:lock v:ext="edit" aspectratio="f"/>
            </v:shape>
          </w:pict>
        </mc:Fallback>
      </mc:AlternateContent>
    </w:r>
    <w:r>
      <w:rPr>
        <w:lang w:val="pt-BR" w:eastAsia="pt-BR"/>
      </w:rPr>
      <mc:AlternateContent>
        <mc:Choice Requires="wps">
          <w:drawing>
            <wp:anchor distT="0" distB="0" distL="114300" distR="114300" simplePos="0" relativeHeight="251671552" behindDoc="1" locked="0" layoutInCell="1" allowOverlap="1">
              <wp:simplePos x="0" y="0"/>
              <wp:positionH relativeFrom="page">
                <wp:posOffset>270510</wp:posOffset>
              </wp:positionH>
              <wp:positionV relativeFrom="page">
                <wp:posOffset>10336530</wp:posOffset>
              </wp:positionV>
              <wp:extent cx="177800" cy="35560"/>
              <wp:effectExtent l="0" t="0" r="0" b="2540"/>
              <wp:wrapNone/>
              <wp:docPr id="11" name="Retângulo 11"/>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id="_x0000_s1026" o:spid="_x0000_s1026" o:spt="1" style="position:absolute;left:0pt;margin-left:21.3pt;margin-top:813.9pt;height:2.8pt;width:14pt;mso-position-horizontal-relative:page;mso-position-vertical-relative:page;z-index:-251644928;mso-width-relative:page;mso-height-relative:page;" fillcolor="#B3B5B5" filled="t" stroked="f" coordsize="21600,21600" o:gfxdata="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y4bANkAAAALAQAADwAA&#10;AAAAAAABACAAAAAiAAAAZHJzL2Rvd25yZXYueG1sUEsBAhQAFAAAAAgAh07iQNqVVJKjAQAAKAMA&#10;AA4AAAAAAAAAAQAgAAAAKAEAAGRycy9lMm9Eb2MueG1sUEsFBgAAAAAGAAYAWQEAAD0FAAAAAA==&#10;">
              <v:fill on="t" focussize="0,0"/>
              <v:stroke on="f" joinstyle="miter"/>
              <v:imagedata o:title=""/>
              <o:lock v:ext="edit" aspectratio="f"/>
            </v:rect>
          </w:pict>
        </mc:Fallback>
      </mc:AlternateContent>
    </w:r>
    <w:r>
      <w:rPr>
        <w:lang w:val="pt-BR" w:eastAsia="pt-BR"/>
      </w:rPr>
      <mc:AlternateContent>
        <mc:Choice Requires="wps">
          <w:drawing>
            <wp:anchor distT="0" distB="0" distL="114300" distR="114300" simplePos="0" relativeHeight="251668480" behindDoc="1" locked="0" layoutInCell="1" allowOverlap="1">
              <wp:simplePos x="0" y="0"/>
              <wp:positionH relativeFrom="page">
                <wp:posOffset>270510</wp:posOffset>
              </wp:positionH>
              <wp:positionV relativeFrom="page">
                <wp:posOffset>10422255</wp:posOffset>
              </wp:positionV>
              <wp:extent cx="131445" cy="35560"/>
              <wp:effectExtent l="0" t="0" r="1905" b="2540"/>
              <wp:wrapNone/>
              <wp:docPr id="43" name="Retângulo 43"/>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id="_x0000_s1026" o:spid="_x0000_s1026" o:spt="1" style="position:absolute;left:0pt;margin-left:21.3pt;margin-top:820.65pt;height:2.8pt;width:10.35pt;mso-position-horizontal-relative:page;mso-position-vertical-relative:page;z-index:-251648000;mso-width-relative:page;mso-height-relative:page;" fillcolor="#B3B5B5" filled="t" stroked="f" coordsize="21600,21600" o:gfxdata="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wzImrZAAAACwEAAA8A&#10;AAAAAAAAAQAgAAAAIgAAAGRycy9kb3ducmV2LnhtbFBLAQIUABQAAAAIAIdO4kBp07efpAEAACgD&#10;AAAOAAAAAAAAAAEAIAAAACgBAABkcnMvZTJvRG9jLnhtbFBLBQYAAAAABgAGAFkBAAA+BQAAAAA=&#10;">
              <v:fill on="t" focussize="0,0"/>
              <v:stroke on="f" joinstyle="miter"/>
              <v:imagedata o:title=""/>
              <o:lock v:ext="edit" aspectratio="f"/>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3036"/>
      </w:tabs>
      <w:rPr>
        <w:lang w:val="pt-BR"/>
      </w:rPr>
    </w:pPr>
    <w:r>
      <w:rPr>
        <w:lang w:val="pt-BR" w:eastAsia="pt-BR"/>
      </w:rPr>
      <w:drawing>
        <wp:anchor distT="0" distB="0" distL="114300" distR="114300" simplePos="0" relativeHeight="251661312" behindDoc="0" locked="0" layoutInCell="1" allowOverlap="1">
          <wp:simplePos x="0" y="0"/>
          <wp:positionH relativeFrom="margin">
            <wp:posOffset>302895</wp:posOffset>
          </wp:positionH>
          <wp:positionV relativeFrom="margin">
            <wp:posOffset>-749300</wp:posOffset>
          </wp:positionV>
          <wp:extent cx="551180" cy="709295"/>
          <wp:effectExtent l="0" t="0" r="0" b="0"/>
          <wp:wrapSquare wrapText="bothSides"/>
          <wp:docPr id="65" name="Imagem 65"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m 65"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1180" cy="709295"/>
                  </a:xfrm>
                  <a:prstGeom prst="rect">
                    <a:avLst/>
                  </a:prstGeom>
                  <a:noFill/>
                  <a:ln>
                    <a:noFill/>
                  </a:ln>
                </pic:spPr>
              </pic:pic>
            </a:graphicData>
          </a:graphic>
        </wp:anchor>
      </w:drawing>
    </w:r>
    <w:r>
      <w:rPr>
        <w:lang w:val="pt-BR" w:eastAsia="pt-BR"/>
      </w:rPr>
      <mc:AlternateContent>
        <mc:Choice Requires="wps">
          <w:drawing>
            <wp:anchor distT="0" distB="0" distL="114300" distR="114300" simplePos="0" relativeHeight="251626496" behindDoc="0" locked="0" layoutInCell="1" allowOverlap="1">
              <wp:simplePos x="0" y="0"/>
              <wp:positionH relativeFrom="margin">
                <wp:align>center</wp:align>
              </wp:positionH>
              <wp:positionV relativeFrom="paragraph">
                <wp:posOffset>100330</wp:posOffset>
              </wp:positionV>
              <wp:extent cx="3397250" cy="711200"/>
              <wp:effectExtent l="0" t="0" r="0" b="0"/>
              <wp:wrapNone/>
              <wp:docPr id="31"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pPr>
                            <w:jc w:val="center"/>
                            <w:rPr>
                              <w:b/>
                              <w:color w:val="7F7F7F" w:themeColor="background1" w:themeShade="80"/>
                              <w:sz w:val="16"/>
                              <w:szCs w:val="16"/>
                              <w:lang w:val="pt-BR"/>
                            </w:rPr>
                          </w:pPr>
                          <w:r>
                            <w:rPr>
                              <w:b/>
                              <w:color w:val="7F7F7F" w:themeColor="background1" w:themeShade="80"/>
                              <w:sz w:val="16"/>
                              <w:szCs w:val="16"/>
                              <w:lang w:val="pt-BR"/>
                            </w:rPr>
                            <w:t>UNIVERSIDADE FEDERAL DE PERNAMBUCO</w:t>
                          </w:r>
                        </w:p>
                        <w:p>
                          <w:pPr>
                            <w:jc w:val="center"/>
                            <w:rPr>
                              <w:b/>
                              <w:color w:val="7F7F7F" w:themeColor="background1" w:themeShade="80"/>
                              <w:sz w:val="16"/>
                              <w:szCs w:val="16"/>
                              <w:lang w:val="pt-BR"/>
                            </w:rPr>
                          </w:pPr>
                          <w:r>
                            <w:rPr>
                              <w:b/>
                              <w:color w:val="7F7F7F" w:themeColor="background1" w:themeShade="80"/>
                              <w:sz w:val="16"/>
                              <w:szCs w:val="16"/>
                              <w:lang w:val="pt-BR"/>
                            </w:rPr>
                            <w:t>Av. Prof. Moraes Rego, 1235, Cidade Universitária, Recife – PE, CEP: 50670-901</w:t>
                          </w:r>
                        </w:p>
                        <w:p>
                          <w:pPr>
                            <w:jc w:val="center"/>
                            <w:rPr>
                              <w:b/>
                              <w:color w:val="7F7F7F" w:themeColor="background1" w:themeShade="80"/>
                              <w:sz w:val="16"/>
                              <w:szCs w:val="16"/>
                              <w:lang w:val="pt-BR"/>
                            </w:rPr>
                          </w:pPr>
                          <w:r>
                            <w:rPr>
                              <w:b/>
                              <w:color w:val="7F7F7F" w:themeColor="background1" w:themeShade="80"/>
                              <w:sz w:val="16"/>
                              <w:szCs w:val="16"/>
                              <w:lang w:val="pt-BR"/>
                            </w:rPr>
                            <w:t>Fone: (81) 2126 – 8000</w:t>
                          </w:r>
                        </w:p>
                        <w:p>
                          <w:pPr>
                            <w:jc w:val="center"/>
                            <w:rPr>
                              <w:b/>
                              <w:color w:val="7F7F7F" w:themeColor="background1" w:themeShade="80"/>
                              <w:sz w:val="16"/>
                              <w:szCs w:val="16"/>
                              <w:lang w:val="pt-BR"/>
                            </w:rPr>
                          </w:pPr>
                          <w:r>
                            <w:rPr>
                              <w:b/>
                              <w:color w:val="7F7F7F" w:themeColor="background1" w:themeShade="80"/>
                              <w:sz w:val="16"/>
                              <w:szCs w:val="16"/>
                              <w:lang w:val="pt-BR"/>
                            </w:rPr>
                            <w:t>www.ufpe.br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7.9pt;height:56pt;width:267.5pt;mso-position-horizontal:center;mso-position-horizontal-relative:margin;z-index:251626496;mso-width-relative:page;mso-height-relative:page;" filled="f" stroked="f" coordsize="21600,21600" o:gfxdata="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JmWDtYAAAAHAQAADwAAAAAAAAAB&#10;ACAAAAAiAAAAZHJzL2Rvd25yZXYueG1sUEsBAhQAFAAAAAgAh07iQC8zcRUSAgAAHwQAAA4AAAAA&#10;AAAAAQAgAAAAJQEAAGRycy9lMm9Eb2MueG1sUEsFBgAAAAAGAAYAWQEAAKkFAAAAAA==&#10;">
              <v:fill on="f" focussize="0,0"/>
              <v:stroke on="f" weight="0.5pt"/>
              <v:imagedata o:title=""/>
              <o:lock v:ext="edit" aspectratio="f"/>
              <v:textbox>
                <w:txbxContent>
                  <w:p>
                    <w:pPr>
                      <w:jc w:val="center"/>
                      <w:rPr>
                        <w:b/>
                        <w:color w:val="7F7F7F" w:themeColor="background1" w:themeShade="80"/>
                        <w:sz w:val="16"/>
                        <w:szCs w:val="16"/>
                        <w:lang w:val="pt-BR"/>
                      </w:rPr>
                    </w:pPr>
                    <w:r>
                      <w:rPr>
                        <w:b/>
                        <w:color w:val="7F7F7F" w:themeColor="background1" w:themeShade="80"/>
                        <w:sz w:val="16"/>
                        <w:szCs w:val="16"/>
                        <w:lang w:val="pt-BR"/>
                      </w:rPr>
                      <w:t>UNIVERSIDADE FEDERAL DE PERNAMBUCO</w:t>
                    </w:r>
                  </w:p>
                  <w:p>
                    <w:pPr>
                      <w:jc w:val="center"/>
                      <w:rPr>
                        <w:b/>
                        <w:color w:val="7F7F7F" w:themeColor="background1" w:themeShade="80"/>
                        <w:sz w:val="16"/>
                        <w:szCs w:val="16"/>
                        <w:lang w:val="pt-BR"/>
                      </w:rPr>
                    </w:pPr>
                    <w:r>
                      <w:rPr>
                        <w:b/>
                        <w:color w:val="7F7F7F" w:themeColor="background1" w:themeShade="80"/>
                        <w:sz w:val="16"/>
                        <w:szCs w:val="16"/>
                        <w:lang w:val="pt-BR"/>
                      </w:rPr>
                      <w:t>Av. Prof. Moraes Rego, 1235, Cidade Universitária, Recife – PE, CEP: 50670-901</w:t>
                    </w:r>
                  </w:p>
                  <w:p>
                    <w:pPr>
                      <w:jc w:val="center"/>
                      <w:rPr>
                        <w:b/>
                        <w:color w:val="7F7F7F" w:themeColor="background1" w:themeShade="80"/>
                        <w:sz w:val="16"/>
                        <w:szCs w:val="16"/>
                        <w:lang w:val="pt-BR"/>
                      </w:rPr>
                    </w:pPr>
                    <w:r>
                      <w:rPr>
                        <w:b/>
                        <w:color w:val="7F7F7F" w:themeColor="background1" w:themeShade="80"/>
                        <w:sz w:val="16"/>
                        <w:szCs w:val="16"/>
                        <w:lang w:val="pt-BR"/>
                      </w:rPr>
                      <w:t>Fone: (81) 2126 – 8000</w:t>
                    </w:r>
                  </w:p>
                  <w:p>
                    <w:pPr>
                      <w:jc w:val="center"/>
                      <w:rPr>
                        <w:b/>
                        <w:color w:val="7F7F7F" w:themeColor="background1" w:themeShade="80"/>
                        <w:sz w:val="16"/>
                        <w:szCs w:val="16"/>
                        <w:lang w:val="pt-BR"/>
                      </w:rPr>
                    </w:pPr>
                    <w:r>
                      <w:rPr>
                        <w:b/>
                        <w:color w:val="7F7F7F" w:themeColor="background1" w:themeShade="80"/>
                        <w:sz w:val="16"/>
                        <w:szCs w:val="16"/>
                        <w:lang w:val="pt-BR"/>
                      </w:rPr>
                      <w:t>www.ufpe.br</w:t>
                    </w:r>
                  </w:p>
                </w:txbxContent>
              </v:textbox>
            </v:shape>
          </w:pict>
        </mc:Fallback>
      </mc:AlternateContent>
    </w:r>
  </w:p>
  <w:p>
    <w:pPr>
      <w:tabs>
        <w:tab w:val="left" w:pos="3036"/>
      </w:tabs>
      <w:rPr>
        <w:lang w:val="pt-BR"/>
      </w:rPr>
    </w:pPr>
  </w:p>
  <w:p>
    <w:pPr>
      <w:tabs>
        <w:tab w:val="left" w:pos="3036"/>
      </w:tabs>
      <w:rPr>
        <w:lang w:val="pt-BR"/>
      </w:rPr>
    </w:pPr>
  </w:p>
  <w:p>
    <w:pPr>
      <w:tabs>
        <w:tab w:val="left" w:pos="3036"/>
      </w:tabs>
      <w:rPr>
        <w:lang w:val="pt-BR"/>
      </w:rPr>
    </w:pPr>
  </w:p>
  <w:p>
    <w:pPr>
      <w:pStyle w:val="7"/>
      <w:tabs>
        <w:tab w:val="left" w:pos="3300"/>
        <w:tab w:val="clear" w:pos="4513"/>
        <w:tab w:val="clear" w:pos="90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doNotExpandShiftReturn/>
    <w:doNotBreakWrappedTables/>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E08"/>
    <w:rsid w:val="00016984"/>
    <w:rsid w:val="000F2443"/>
    <w:rsid w:val="00107457"/>
    <w:rsid w:val="00121AF1"/>
    <w:rsid w:val="001A219D"/>
    <w:rsid w:val="001A6351"/>
    <w:rsid w:val="001B0BBE"/>
    <w:rsid w:val="001C711D"/>
    <w:rsid w:val="001E47BC"/>
    <w:rsid w:val="001E674F"/>
    <w:rsid w:val="001F10C3"/>
    <w:rsid w:val="001F37F3"/>
    <w:rsid w:val="001F3CB8"/>
    <w:rsid w:val="002049F0"/>
    <w:rsid w:val="00206A3F"/>
    <w:rsid w:val="002112B4"/>
    <w:rsid w:val="00213630"/>
    <w:rsid w:val="00247987"/>
    <w:rsid w:val="0025504E"/>
    <w:rsid w:val="002A5121"/>
    <w:rsid w:val="002C54E3"/>
    <w:rsid w:val="002D41A5"/>
    <w:rsid w:val="00317628"/>
    <w:rsid w:val="0034659B"/>
    <w:rsid w:val="003761AE"/>
    <w:rsid w:val="003764D8"/>
    <w:rsid w:val="00382D0C"/>
    <w:rsid w:val="00384B28"/>
    <w:rsid w:val="00393002"/>
    <w:rsid w:val="003B24BC"/>
    <w:rsid w:val="003D3F50"/>
    <w:rsid w:val="003D42E6"/>
    <w:rsid w:val="00403092"/>
    <w:rsid w:val="00413DD2"/>
    <w:rsid w:val="00420DE5"/>
    <w:rsid w:val="00421DC9"/>
    <w:rsid w:val="00455596"/>
    <w:rsid w:val="00474225"/>
    <w:rsid w:val="004B74ED"/>
    <w:rsid w:val="004C7CF9"/>
    <w:rsid w:val="004D084F"/>
    <w:rsid w:val="004D230C"/>
    <w:rsid w:val="004D58ED"/>
    <w:rsid w:val="005037F3"/>
    <w:rsid w:val="00524CED"/>
    <w:rsid w:val="00546905"/>
    <w:rsid w:val="00567CAF"/>
    <w:rsid w:val="0057170F"/>
    <w:rsid w:val="005A346C"/>
    <w:rsid w:val="005B7C47"/>
    <w:rsid w:val="005C55D2"/>
    <w:rsid w:val="005E4D76"/>
    <w:rsid w:val="00655EF3"/>
    <w:rsid w:val="00674AFA"/>
    <w:rsid w:val="006C4F26"/>
    <w:rsid w:val="006D49CD"/>
    <w:rsid w:val="006E74EE"/>
    <w:rsid w:val="006F0CB2"/>
    <w:rsid w:val="007139C6"/>
    <w:rsid w:val="00751533"/>
    <w:rsid w:val="00793BE2"/>
    <w:rsid w:val="007B6E62"/>
    <w:rsid w:val="007E61B5"/>
    <w:rsid w:val="00810ECC"/>
    <w:rsid w:val="00815A60"/>
    <w:rsid w:val="0082287E"/>
    <w:rsid w:val="008436D4"/>
    <w:rsid w:val="00846D89"/>
    <w:rsid w:val="00854A9F"/>
    <w:rsid w:val="00875842"/>
    <w:rsid w:val="00895462"/>
    <w:rsid w:val="008B1B4B"/>
    <w:rsid w:val="008C0BFC"/>
    <w:rsid w:val="008E490A"/>
    <w:rsid w:val="008F4C59"/>
    <w:rsid w:val="00927EEE"/>
    <w:rsid w:val="009521CD"/>
    <w:rsid w:val="00960F0B"/>
    <w:rsid w:val="00996846"/>
    <w:rsid w:val="009B1286"/>
    <w:rsid w:val="009C59D5"/>
    <w:rsid w:val="009D2C23"/>
    <w:rsid w:val="009D3A26"/>
    <w:rsid w:val="009D7F1D"/>
    <w:rsid w:val="009E2908"/>
    <w:rsid w:val="009F16E6"/>
    <w:rsid w:val="00A00C96"/>
    <w:rsid w:val="00A02360"/>
    <w:rsid w:val="00A12111"/>
    <w:rsid w:val="00A128BD"/>
    <w:rsid w:val="00A14863"/>
    <w:rsid w:val="00A1572C"/>
    <w:rsid w:val="00A64F15"/>
    <w:rsid w:val="00A6756E"/>
    <w:rsid w:val="00A83E9B"/>
    <w:rsid w:val="00AA1F65"/>
    <w:rsid w:val="00B25FCE"/>
    <w:rsid w:val="00B3769A"/>
    <w:rsid w:val="00B4073C"/>
    <w:rsid w:val="00B57F0E"/>
    <w:rsid w:val="00B66998"/>
    <w:rsid w:val="00BA63A2"/>
    <w:rsid w:val="00BE2651"/>
    <w:rsid w:val="00C22314"/>
    <w:rsid w:val="00C30447"/>
    <w:rsid w:val="00C30462"/>
    <w:rsid w:val="00C40E07"/>
    <w:rsid w:val="00C72694"/>
    <w:rsid w:val="00C92349"/>
    <w:rsid w:val="00C95638"/>
    <w:rsid w:val="00C970DD"/>
    <w:rsid w:val="00CA1166"/>
    <w:rsid w:val="00CD1A40"/>
    <w:rsid w:val="00CF19F1"/>
    <w:rsid w:val="00D008CC"/>
    <w:rsid w:val="00D42667"/>
    <w:rsid w:val="00D8778B"/>
    <w:rsid w:val="00DC4060"/>
    <w:rsid w:val="00E16C6F"/>
    <w:rsid w:val="00E56AB8"/>
    <w:rsid w:val="00E81A87"/>
    <w:rsid w:val="00E85E08"/>
    <w:rsid w:val="00E92731"/>
    <w:rsid w:val="00EB68C6"/>
    <w:rsid w:val="00F03A50"/>
    <w:rsid w:val="00F23144"/>
    <w:rsid w:val="00F42203"/>
    <w:rsid w:val="00F54F77"/>
    <w:rsid w:val="00F81F3D"/>
    <w:rsid w:val="00FE563B"/>
    <w:rsid w:val="094178F1"/>
    <w:rsid w:val="1F0A7B80"/>
    <w:rsid w:val="233133E5"/>
    <w:rsid w:val="248239D7"/>
    <w:rsid w:val="28D22706"/>
    <w:rsid w:val="2CA420BC"/>
    <w:rsid w:val="33D41AB0"/>
    <w:rsid w:val="40CD7AE2"/>
    <w:rsid w:val="44A73636"/>
    <w:rsid w:val="5CB134FB"/>
    <w:rsid w:val="70CC6C37"/>
    <w:rsid w:val="713F605F"/>
    <w:rsid w:val="7E4C27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1"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atentStyles>
  <w:style w:type="paragraph" w:default="1" w:styleId="1">
    <w:name w:val="Normal"/>
    <w:qFormat/>
    <w:uiPriority w:val="1"/>
    <w:pPr>
      <w:widowControl w:val="0"/>
      <w:spacing w:after="0" w:line="240" w:lineRule="auto"/>
    </w:pPr>
    <w:rPr>
      <w:rFonts w:ascii="Century Gothic" w:hAnsi="Century Gothic" w:eastAsia="Century Gothic" w:cs="Century Gothic"/>
      <w:sz w:val="22"/>
      <w:szCs w:val="22"/>
      <w:lang w:val="en-US" w:eastAsia="en-US" w:bidi="ar-SA"/>
    </w:rPr>
  </w:style>
  <w:style w:type="paragraph" w:styleId="2">
    <w:name w:val="heading 1"/>
    <w:basedOn w:val="1"/>
    <w:next w:val="1"/>
    <w:qFormat/>
    <w:uiPriority w:val="1"/>
    <w:pPr>
      <w:spacing w:before="57"/>
      <w:ind w:left="300" w:right="296"/>
      <w:outlineLvl w:val="0"/>
    </w:pPr>
    <w:rPr>
      <w:rFonts w:ascii="Calibri" w:hAnsi="Calibri" w:eastAsia="Calibri" w:cs="Calibri"/>
      <w:b/>
      <w:bCs/>
      <w:sz w:val="24"/>
      <w:szCs w:val="24"/>
    </w:rPr>
  </w:style>
  <w:style w:type="paragraph" w:styleId="3">
    <w:name w:val="heading 2"/>
    <w:basedOn w:val="1"/>
    <w:next w:val="1"/>
    <w:link w:val="22"/>
    <w:unhideWhenUsed/>
    <w:qFormat/>
    <w:uiPriority w:val="0"/>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1"/>
    <w:unhideWhenUsed/>
    <w:qFormat/>
    <w:uiPriority w:val="0"/>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10">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Normal (Web)"/>
    <w:basedOn w:val="1"/>
    <w:unhideWhenUsed/>
    <w:qFormat/>
    <w:uiPriority w:val="99"/>
    <w:pPr>
      <w:widowControl/>
      <w:spacing w:before="100" w:beforeAutospacing="1" w:after="100" w:afterAutospacing="1"/>
    </w:pPr>
    <w:rPr>
      <w:rFonts w:ascii="Times New Roman" w:hAnsi="Times New Roman" w:eastAsia="Times New Roman" w:cs="Times New Roman"/>
      <w:sz w:val="24"/>
      <w:szCs w:val="24"/>
      <w:lang w:val="pt-BR" w:eastAsia="pt-BR"/>
    </w:rPr>
  </w:style>
  <w:style w:type="paragraph" w:styleId="7">
    <w:name w:val="header"/>
    <w:basedOn w:val="1"/>
    <w:link w:val="18"/>
    <w:qFormat/>
    <w:uiPriority w:val="99"/>
    <w:pPr>
      <w:tabs>
        <w:tab w:val="center" w:pos="4513"/>
        <w:tab w:val="right" w:pos="9026"/>
      </w:tabs>
    </w:pPr>
  </w:style>
  <w:style w:type="paragraph" w:styleId="8">
    <w:name w:val="footer"/>
    <w:basedOn w:val="1"/>
    <w:link w:val="19"/>
    <w:qFormat/>
    <w:uiPriority w:val="99"/>
    <w:pPr>
      <w:tabs>
        <w:tab w:val="center" w:pos="4513"/>
        <w:tab w:val="right" w:pos="9026"/>
      </w:tabs>
    </w:pPr>
  </w:style>
  <w:style w:type="paragraph" w:styleId="9">
    <w:name w:val="Balloon Text"/>
    <w:basedOn w:val="1"/>
    <w:link w:val="20"/>
    <w:qFormat/>
    <w:uiPriority w:val="0"/>
    <w:rPr>
      <w:rFonts w:ascii="Tahoma" w:hAnsi="Tahoma" w:cs="Tahoma"/>
      <w:sz w:val="16"/>
      <w:szCs w:val="16"/>
    </w:rPr>
  </w:style>
  <w:style w:type="character" w:styleId="11">
    <w:name w:val="Strong"/>
    <w:basedOn w:val="10"/>
    <w:qFormat/>
    <w:uiPriority w:val="22"/>
    <w:rPr>
      <w:b/>
      <w:bCs/>
    </w:rPr>
  </w:style>
  <w:style w:type="character" w:styleId="12">
    <w:name w:val="Emphasis"/>
    <w:basedOn w:val="10"/>
    <w:qFormat/>
    <w:uiPriority w:val="20"/>
    <w:rPr>
      <w:i/>
      <w:iCs/>
    </w:rPr>
  </w:style>
  <w:style w:type="character" w:styleId="13">
    <w:name w:val="Hyperlink"/>
    <w:basedOn w:val="10"/>
    <w:unhideWhenUsed/>
    <w:qFormat/>
    <w:uiPriority w:val="0"/>
    <w:rPr>
      <w:color w:val="0000FF"/>
      <w:u w:val="single"/>
    </w:rPr>
  </w:style>
  <w:style w:type="table" w:customStyle="1" w:styleId="15">
    <w:name w:val="Table Normal"/>
    <w:unhideWhenUsed/>
    <w:qFormat/>
    <w:uiPriority w:val="2"/>
    <w:tblPr>
      <w:tblLayout w:type="fixed"/>
      <w:tblCellMar>
        <w:top w:w="0" w:type="dxa"/>
        <w:left w:w="0" w:type="dxa"/>
        <w:bottom w:w="0" w:type="dxa"/>
        <w:right w:w="0" w:type="dxa"/>
      </w:tblCellMar>
    </w:tblPr>
  </w:style>
  <w:style w:type="paragraph" w:customStyle="1" w:styleId="16">
    <w:name w:val="Parágrafo da Lista1"/>
    <w:basedOn w:val="1"/>
    <w:qFormat/>
    <w:uiPriority w:val="1"/>
  </w:style>
  <w:style w:type="paragraph" w:customStyle="1" w:styleId="17">
    <w:name w:val="Table Paragraph"/>
    <w:basedOn w:val="1"/>
    <w:qFormat/>
    <w:uiPriority w:val="1"/>
    <w:pPr>
      <w:spacing w:before="84"/>
      <w:ind w:left="241"/>
    </w:pPr>
    <w:rPr>
      <w:rFonts w:ascii="Lucida Sans" w:hAnsi="Lucida Sans" w:eastAsia="Lucida Sans" w:cs="Lucida Sans"/>
    </w:rPr>
  </w:style>
  <w:style w:type="character" w:customStyle="1" w:styleId="18">
    <w:name w:val="Cabeçalho Char"/>
    <w:basedOn w:val="10"/>
    <w:link w:val="7"/>
    <w:qFormat/>
    <w:uiPriority w:val="99"/>
    <w:rPr>
      <w:rFonts w:ascii="Century Gothic" w:hAnsi="Century Gothic" w:eastAsia="Century Gothic" w:cs="Century Gothic"/>
      <w:sz w:val="22"/>
      <w:szCs w:val="22"/>
      <w:lang w:val="en-US" w:eastAsia="en-US"/>
    </w:rPr>
  </w:style>
  <w:style w:type="character" w:customStyle="1" w:styleId="19">
    <w:name w:val="Rodapé Char"/>
    <w:basedOn w:val="10"/>
    <w:link w:val="8"/>
    <w:qFormat/>
    <w:uiPriority w:val="99"/>
    <w:rPr>
      <w:rFonts w:ascii="Century Gothic" w:hAnsi="Century Gothic" w:eastAsia="Century Gothic" w:cs="Century Gothic"/>
      <w:sz w:val="22"/>
      <w:szCs w:val="22"/>
      <w:lang w:val="en-US" w:eastAsia="en-US"/>
    </w:rPr>
  </w:style>
  <w:style w:type="character" w:customStyle="1" w:styleId="20">
    <w:name w:val="Texto de balão Char"/>
    <w:basedOn w:val="10"/>
    <w:link w:val="9"/>
    <w:qFormat/>
    <w:uiPriority w:val="0"/>
    <w:rPr>
      <w:rFonts w:ascii="Tahoma" w:hAnsi="Tahoma" w:eastAsia="Century Gothic" w:cs="Tahoma"/>
      <w:sz w:val="16"/>
      <w:szCs w:val="16"/>
      <w:lang w:val="en-US" w:eastAsia="en-US"/>
    </w:rPr>
  </w:style>
  <w:style w:type="character" w:customStyle="1" w:styleId="21">
    <w:name w:val="Título 3 Char"/>
    <w:basedOn w:val="10"/>
    <w:link w:val="4"/>
    <w:semiHidden/>
    <w:qFormat/>
    <w:uiPriority w:val="0"/>
    <w:rPr>
      <w:rFonts w:asciiTheme="majorHAnsi" w:hAnsiTheme="majorHAnsi" w:eastAsiaTheme="majorEastAsia" w:cstheme="majorBidi"/>
      <w:b/>
      <w:bCs/>
      <w:color w:val="4F81BD" w:themeColor="accent1"/>
      <w:sz w:val="22"/>
      <w:szCs w:val="22"/>
      <w:lang w:val="en-US" w:eastAsia="en-US"/>
      <w14:textFill>
        <w14:solidFill>
          <w14:schemeClr w14:val="accent1"/>
        </w14:solidFill>
      </w14:textFill>
    </w:rPr>
  </w:style>
  <w:style w:type="character" w:customStyle="1" w:styleId="22">
    <w:name w:val="Título 2 Char"/>
    <w:basedOn w:val="10"/>
    <w:link w:val="3"/>
    <w:semiHidden/>
    <w:qFormat/>
    <w:uiPriority w:val="0"/>
    <w:rPr>
      <w:rFonts w:asciiTheme="majorHAnsi" w:hAnsiTheme="majorHAnsi" w:eastAsiaTheme="majorEastAsia" w:cstheme="majorBidi"/>
      <w:b/>
      <w:bCs/>
      <w:color w:val="4F81BD" w:themeColor="accent1"/>
      <w:sz w:val="26"/>
      <w:szCs w:val="26"/>
      <w:lang w:val="en-US" w:eastAsia="en-US"/>
      <w14:textFill>
        <w14:solidFill>
          <w14:schemeClr w14:val="accent1"/>
        </w14:solidFill>
      </w14:textFill>
    </w:rPr>
  </w:style>
  <w:style w:type="paragraph" w:customStyle="1" w:styleId="23">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8FC1D-A34B-4D82-AF40-0CFA833A1939}">
  <ds:schemaRefs/>
</ds:datastoreItem>
</file>

<file path=docProps/app.xml><?xml version="1.0" encoding="utf-8"?>
<Properties xmlns="http://schemas.openxmlformats.org/officeDocument/2006/extended-properties" xmlns:vt="http://schemas.openxmlformats.org/officeDocument/2006/docPropsVTypes">
  <Template>Normal</Template>
  <Pages>5</Pages>
  <Words>598</Words>
  <Characters>3232</Characters>
  <Lines>26</Lines>
  <Paragraphs>7</Paragraphs>
  <ScaleCrop>false</ScaleCrop>
  <LinksUpToDate>false</LinksUpToDate>
  <CharactersWithSpaces>3823</CharactersWithSpaces>
  <Application>WPS Office_10.2.0.5965_F1E327BC-269C-435d-A152-05C5408002CA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2017-11-09T18:37:00Z</dcterms:created>
  <dc:creator>ianny</dc:creator>
  <cp:lastModifiedBy>Livio</cp:lastModifiedBy>
  <dcterms:modified xsi:type="dcterms:W3CDTF">2017-11-21T20:56:47Z</dcterms:modified>
  <dc:title>Manual_CadastroRequisicaoServicos.indd</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1046-10.2.0.5965</vt:lpwstr>
  </property>
</Properties>
</file>